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77" w:rsidRPr="00B12727" w:rsidRDefault="00B12727" w:rsidP="007C5FDD">
      <w:pPr>
        <w:spacing w:after="0" w:line="240" w:lineRule="auto"/>
        <w:jc w:val="center"/>
        <w:rPr>
          <w:rFonts w:ascii="Arial" w:hAnsi="Arial" w:cs="Arial"/>
          <w:b/>
          <w:sz w:val="24"/>
          <w:szCs w:val="24"/>
        </w:rPr>
      </w:pPr>
      <w:r w:rsidRPr="00B12727">
        <w:rPr>
          <w:b/>
          <w:noProof/>
          <w:lang w:eastAsia="en-PH"/>
        </w:rPr>
        <w:drawing>
          <wp:anchor distT="0" distB="0" distL="114300" distR="114300" simplePos="0" relativeHeight="251656704" behindDoc="1" locked="0" layoutInCell="1" allowOverlap="1">
            <wp:simplePos x="0" y="0"/>
            <wp:positionH relativeFrom="column">
              <wp:posOffset>1343025</wp:posOffset>
            </wp:positionH>
            <wp:positionV relativeFrom="paragraph">
              <wp:posOffset>-581025</wp:posOffset>
            </wp:positionV>
            <wp:extent cx="3295650" cy="579755"/>
            <wp:effectExtent l="0" t="0" r="0" b="0"/>
            <wp:wrapNone/>
            <wp:docPr id="3" name="Picture 3" descr="ppa logo"/>
            <wp:cNvGraphicFramePr/>
            <a:graphic xmlns:a="http://schemas.openxmlformats.org/drawingml/2006/main">
              <a:graphicData uri="http://schemas.openxmlformats.org/drawingml/2006/picture">
                <pic:pic xmlns:pic="http://schemas.openxmlformats.org/drawingml/2006/picture">
                  <pic:nvPicPr>
                    <pic:cNvPr id="3" name="Picture 3" descr="ppa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650" cy="579755"/>
                    </a:xfrm>
                    <a:prstGeom prst="rect">
                      <a:avLst/>
                    </a:prstGeom>
                    <a:noFill/>
                    <a:ln>
                      <a:noFill/>
                    </a:ln>
                  </pic:spPr>
                </pic:pic>
              </a:graphicData>
            </a:graphic>
          </wp:anchor>
        </w:drawing>
      </w:r>
      <w:r w:rsidRPr="00B12727">
        <w:rPr>
          <w:rFonts w:ascii="Arial" w:hAnsi="Arial" w:cs="Arial"/>
          <w:b/>
          <w:sz w:val="24"/>
          <w:szCs w:val="24"/>
        </w:rPr>
        <w:t xml:space="preserve">PMO </w:t>
      </w:r>
      <w:proofErr w:type="spellStart"/>
      <w:r w:rsidRPr="00B12727">
        <w:rPr>
          <w:rFonts w:ascii="Arial" w:hAnsi="Arial" w:cs="Arial"/>
          <w:b/>
          <w:sz w:val="24"/>
          <w:szCs w:val="24"/>
        </w:rPr>
        <w:t>Misamis</w:t>
      </w:r>
      <w:proofErr w:type="spellEnd"/>
      <w:r w:rsidRPr="00B12727">
        <w:rPr>
          <w:rFonts w:ascii="Arial" w:hAnsi="Arial" w:cs="Arial"/>
          <w:b/>
          <w:sz w:val="24"/>
          <w:szCs w:val="24"/>
        </w:rPr>
        <w:t xml:space="preserve"> Oriental/Cagayan de Oro</w:t>
      </w:r>
    </w:p>
    <w:p w:rsidR="00B12727" w:rsidRPr="00B12727" w:rsidRDefault="00B12727" w:rsidP="007C5FDD">
      <w:pPr>
        <w:spacing w:after="0" w:line="240" w:lineRule="auto"/>
        <w:jc w:val="center"/>
        <w:rPr>
          <w:rFonts w:ascii="Arial" w:hAnsi="Arial" w:cs="Arial"/>
          <w:b/>
          <w:sz w:val="24"/>
          <w:szCs w:val="24"/>
        </w:rPr>
      </w:pPr>
    </w:p>
    <w:p w:rsidR="00840171" w:rsidRPr="00B12727" w:rsidRDefault="00840171" w:rsidP="002B1866">
      <w:pPr>
        <w:spacing w:after="0" w:line="240" w:lineRule="auto"/>
        <w:jc w:val="right"/>
        <w:rPr>
          <w:rFonts w:ascii="Arial" w:hAnsi="Arial" w:cs="Arial"/>
          <w:b/>
          <w:sz w:val="24"/>
          <w:szCs w:val="24"/>
        </w:rPr>
      </w:pPr>
    </w:p>
    <w:p w:rsidR="00B12727" w:rsidRPr="00B12727" w:rsidRDefault="00A25C48" w:rsidP="007C5FDD">
      <w:pPr>
        <w:tabs>
          <w:tab w:val="center" w:pos="4680"/>
        </w:tabs>
        <w:spacing w:after="0" w:line="240" w:lineRule="auto"/>
        <w:jc w:val="center"/>
        <w:rPr>
          <w:rFonts w:ascii="Arial" w:hAnsi="Arial" w:cs="Arial"/>
          <w:b/>
          <w:i/>
          <w:sz w:val="24"/>
          <w:szCs w:val="24"/>
        </w:rPr>
      </w:pPr>
      <w:r>
        <w:rPr>
          <w:rFonts w:ascii="Arial" w:hAnsi="Arial" w:cs="Arial"/>
          <w:b/>
          <w:sz w:val="24"/>
          <w:szCs w:val="24"/>
        </w:rPr>
        <w:t>CONTRACT FOR THE PROVISION OF TECHNICAL AND ADMINISTRATIVE SUPPORT PERSONNEL</w:t>
      </w:r>
      <w:r w:rsidR="008975E3">
        <w:rPr>
          <w:rFonts w:ascii="Arial" w:hAnsi="Arial" w:cs="Arial"/>
          <w:b/>
          <w:sz w:val="24"/>
          <w:szCs w:val="24"/>
        </w:rPr>
        <w:t xml:space="preserve"> (TASP)</w:t>
      </w:r>
      <w:r>
        <w:rPr>
          <w:rFonts w:ascii="Arial" w:hAnsi="Arial" w:cs="Arial"/>
          <w:b/>
          <w:sz w:val="24"/>
          <w:szCs w:val="24"/>
        </w:rPr>
        <w:t xml:space="preserve"> FOR THE PORT MANAGEMENT OFFICE OF MISAMIS ORIENTAL/CAGAYAN DE ORO</w:t>
      </w:r>
      <w:r w:rsidR="008975E3">
        <w:rPr>
          <w:rFonts w:ascii="Arial" w:hAnsi="Arial" w:cs="Arial"/>
          <w:b/>
          <w:sz w:val="24"/>
          <w:szCs w:val="24"/>
        </w:rPr>
        <w:t xml:space="preserve"> (PMO MO/C)</w:t>
      </w:r>
      <w:r>
        <w:rPr>
          <w:rFonts w:ascii="Arial" w:hAnsi="Arial" w:cs="Arial"/>
          <w:b/>
          <w:sz w:val="24"/>
          <w:szCs w:val="24"/>
        </w:rPr>
        <w:t xml:space="preserve"> CY 2017</w:t>
      </w:r>
    </w:p>
    <w:p w:rsidR="00B12727" w:rsidRPr="00B12727" w:rsidRDefault="00B12727" w:rsidP="007C5FDD">
      <w:pPr>
        <w:spacing w:after="0" w:line="240" w:lineRule="auto"/>
        <w:jc w:val="both"/>
        <w:rPr>
          <w:rFonts w:ascii="Arial" w:hAnsi="Arial" w:cs="Arial"/>
          <w:sz w:val="24"/>
          <w:szCs w:val="24"/>
        </w:rPr>
      </w:pPr>
    </w:p>
    <w:p w:rsidR="001243A7" w:rsidRDefault="007C215D" w:rsidP="007C5FDD">
      <w:pPr>
        <w:spacing w:after="0" w:line="240" w:lineRule="auto"/>
        <w:jc w:val="both"/>
        <w:rPr>
          <w:rFonts w:ascii="Arial" w:hAnsi="Arial" w:cs="Arial"/>
          <w:sz w:val="24"/>
          <w:szCs w:val="24"/>
        </w:rPr>
      </w:pPr>
      <w:r>
        <w:rPr>
          <w:rFonts w:ascii="Arial" w:hAnsi="Arial" w:cs="Arial"/>
          <w:sz w:val="24"/>
          <w:szCs w:val="24"/>
        </w:rPr>
        <w:t>Pursuant</w:t>
      </w:r>
      <w:r w:rsidR="00797AE9">
        <w:rPr>
          <w:rFonts w:ascii="Arial" w:hAnsi="Arial" w:cs="Arial"/>
          <w:sz w:val="24"/>
          <w:szCs w:val="24"/>
        </w:rPr>
        <w:t xml:space="preserve"> to Sec. 22.5 of the Revised Implementing Rules and Regulations of RA 9184, the Bids and Awards Committee for Goods and Services (BAC-PG) of PMO MO/C hereby institutes and issues t</w:t>
      </w:r>
      <w:r w:rsidR="001243A7">
        <w:rPr>
          <w:rFonts w:ascii="Arial" w:hAnsi="Arial" w:cs="Arial"/>
          <w:sz w:val="24"/>
          <w:szCs w:val="24"/>
        </w:rPr>
        <w:t xml:space="preserve">he following amendments, addenda and/or </w:t>
      </w:r>
      <w:r w:rsidR="00797AE9">
        <w:rPr>
          <w:rFonts w:ascii="Arial" w:hAnsi="Arial" w:cs="Arial"/>
          <w:sz w:val="24"/>
          <w:szCs w:val="24"/>
        </w:rPr>
        <w:t>revisions to</w:t>
      </w:r>
      <w:r w:rsidR="001243A7">
        <w:rPr>
          <w:rFonts w:ascii="Arial" w:hAnsi="Arial" w:cs="Arial"/>
          <w:sz w:val="24"/>
          <w:szCs w:val="24"/>
        </w:rPr>
        <w:t xml:space="preserve"> the bidding documents </w:t>
      </w:r>
      <w:r w:rsidR="002743E3">
        <w:rPr>
          <w:rFonts w:ascii="Arial" w:hAnsi="Arial" w:cs="Arial"/>
          <w:sz w:val="24"/>
          <w:szCs w:val="24"/>
        </w:rPr>
        <w:t xml:space="preserve">of the aforesaid public procurement </w:t>
      </w:r>
      <w:r w:rsidR="00797AE9">
        <w:rPr>
          <w:rFonts w:ascii="Arial" w:hAnsi="Arial" w:cs="Arial"/>
          <w:sz w:val="24"/>
          <w:szCs w:val="24"/>
        </w:rPr>
        <w:t xml:space="preserve">which </w:t>
      </w:r>
      <w:r w:rsidR="002743E3">
        <w:rPr>
          <w:rFonts w:ascii="Arial" w:hAnsi="Arial" w:cs="Arial"/>
          <w:sz w:val="24"/>
          <w:szCs w:val="24"/>
        </w:rPr>
        <w:t>shall</w:t>
      </w:r>
      <w:r w:rsidR="00797AE9">
        <w:rPr>
          <w:rFonts w:ascii="Arial" w:hAnsi="Arial" w:cs="Arial"/>
          <w:sz w:val="24"/>
          <w:szCs w:val="24"/>
        </w:rPr>
        <w:t xml:space="preserve"> form an integral part </w:t>
      </w:r>
      <w:proofErr w:type="spellStart"/>
      <w:r w:rsidR="00797AE9">
        <w:rPr>
          <w:rFonts w:ascii="Arial" w:hAnsi="Arial" w:cs="Arial"/>
          <w:sz w:val="24"/>
          <w:szCs w:val="24"/>
        </w:rPr>
        <w:t>thereof</w:t>
      </w:r>
      <w:r w:rsidR="002743E3">
        <w:rPr>
          <w:rFonts w:ascii="Arial" w:hAnsi="Arial" w:cs="Arial"/>
          <w:sz w:val="24"/>
          <w:szCs w:val="24"/>
        </w:rPr>
        <w:t>,</w:t>
      </w:r>
      <w:r w:rsidR="001243A7">
        <w:rPr>
          <w:rFonts w:ascii="Arial" w:hAnsi="Arial" w:cs="Arial"/>
          <w:sz w:val="24"/>
          <w:szCs w:val="24"/>
        </w:rPr>
        <w:t>to</w:t>
      </w:r>
      <w:proofErr w:type="spellEnd"/>
      <w:r w:rsidR="001243A7">
        <w:rPr>
          <w:rFonts w:ascii="Arial" w:hAnsi="Arial" w:cs="Arial"/>
          <w:sz w:val="24"/>
          <w:szCs w:val="24"/>
        </w:rPr>
        <w:t xml:space="preserve"> </w:t>
      </w:r>
      <w:r w:rsidR="00797AE9">
        <w:rPr>
          <w:rFonts w:ascii="Arial" w:hAnsi="Arial" w:cs="Arial"/>
          <w:sz w:val="24"/>
          <w:szCs w:val="24"/>
        </w:rPr>
        <w:t xml:space="preserve">purposely </w:t>
      </w:r>
      <w:r w:rsidR="001243A7">
        <w:rPr>
          <w:rFonts w:ascii="Arial" w:hAnsi="Arial" w:cs="Arial"/>
          <w:sz w:val="24"/>
          <w:szCs w:val="24"/>
        </w:rPr>
        <w:t xml:space="preserve">clarify certain </w:t>
      </w:r>
      <w:r w:rsidR="00797AE9">
        <w:rPr>
          <w:rFonts w:ascii="Arial" w:hAnsi="Arial" w:cs="Arial"/>
          <w:sz w:val="24"/>
          <w:szCs w:val="24"/>
        </w:rPr>
        <w:t xml:space="preserve">concerns and </w:t>
      </w:r>
      <w:r w:rsidR="001243A7">
        <w:rPr>
          <w:rFonts w:ascii="Arial" w:hAnsi="Arial" w:cs="Arial"/>
          <w:sz w:val="24"/>
          <w:szCs w:val="24"/>
        </w:rPr>
        <w:t>matters that were discussed</w:t>
      </w:r>
      <w:r w:rsidR="00797AE9">
        <w:rPr>
          <w:rFonts w:ascii="Arial" w:hAnsi="Arial" w:cs="Arial"/>
          <w:sz w:val="24"/>
          <w:szCs w:val="24"/>
        </w:rPr>
        <w:t>,</w:t>
      </w:r>
      <w:r w:rsidR="001243A7">
        <w:rPr>
          <w:rFonts w:ascii="Arial" w:hAnsi="Arial" w:cs="Arial"/>
          <w:sz w:val="24"/>
          <w:szCs w:val="24"/>
        </w:rPr>
        <w:t xml:space="preserve"> deliberated </w:t>
      </w:r>
      <w:r w:rsidR="00797AE9">
        <w:rPr>
          <w:rFonts w:ascii="Arial" w:hAnsi="Arial" w:cs="Arial"/>
          <w:sz w:val="24"/>
          <w:szCs w:val="24"/>
        </w:rPr>
        <w:t xml:space="preserve">and resolved </w:t>
      </w:r>
      <w:r w:rsidR="001243A7">
        <w:rPr>
          <w:rFonts w:ascii="Arial" w:hAnsi="Arial" w:cs="Arial"/>
          <w:sz w:val="24"/>
          <w:szCs w:val="24"/>
        </w:rPr>
        <w:t>during</w:t>
      </w:r>
      <w:r w:rsidR="00797AE9">
        <w:rPr>
          <w:rFonts w:ascii="Arial" w:hAnsi="Arial" w:cs="Arial"/>
          <w:sz w:val="24"/>
          <w:szCs w:val="24"/>
        </w:rPr>
        <w:t xml:space="preserve"> the Pre-Bid Conference </w:t>
      </w:r>
      <w:r w:rsidR="008975E3">
        <w:rPr>
          <w:rFonts w:ascii="Arial" w:hAnsi="Arial" w:cs="Arial"/>
          <w:sz w:val="24"/>
          <w:szCs w:val="24"/>
        </w:rPr>
        <w:t>l</w:t>
      </w:r>
      <w:r w:rsidR="00283B1C">
        <w:rPr>
          <w:rFonts w:ascii="Arial" w:hAnsi="Arial" w:cs="Arial"/>
          <w:sz w:val="24"/>
          <w:szCs w:val="24"/>
        </w:rPr>
        <w:t xml:space="preserve">ast </w:t>
      </w:r>
      <w:r w:rsidR="00612CA4">
        <w:rPr>
          <w:rFonts w:ascii="Arial" w:hAnsi="Arial" w:cs="Arial"/>
          <w:sz w:val="24"/>
          <w:szCs w:val="24"/>
        </w:rPr>
        <w:t>2</w:t>
      </w:r>
      <w:r w:rsidR="00797AE9">
        <w:rPr>
          <w:rFonts w:ascii="Arial" w:hAnsi="Arial" w:cs="Arial"/>
          <w:sz w:val="24"/>
          <w:szCs w:val="24"/>
        </w:rPr>
        <w:t>3</w:t>
      </w:r>
      <w:r w:rsidR="00612CA4">
        <w:rPr>
          <w:rFonts w:ascii="Arial" w:hAnsi="Arial" w:cs="Arial"/>
          <w:sz w:val="24"/>
          <w:szCs w:val="24"/>
        </w:rPr>
        <w:t xml:space="preserve"> November 2016</w:t>
      </w:r>
      <w:r w:rsidR="00283B1C">
        <w:rPr>
          <w:rFonts w:ascii="Arial" w:hAnsi="Arial" w:cs="Arial"/>
          <w:sz w:val="24"/>
          <w:szCs w:val="24"/>
        </w:rPr>
        <w:t xml:space="preserve"> at the Conference Room of </w:t>
      </w:r>
      <w:r w:rsidR="002743E3">
        <w:rPr>
          <w:rFonts w:ascii="Arial" w:hAnsi="Arial" w:cs="Arial"/>
          <w:sz w:val="24"/>
          <w:szCs w:val="24"/>
        </w:rPr>
        <w:t>the said</w:t>
      </w:r>
      <w:r>
        <w:rPr>
          <w:rFonts w:ascii="Arial" w:hAnsi="Arial" w:cs="Arial"/>
          <w:sz w:val="24"/>
          <w:szCs w:val="24"/>
        </w:rPr>
        <w:t xml:space="preserve">, and </w:t>
      </w:r>
      <w:r w:rsidR="00797AE9">
        <w:rPr>
          <w:rFonts w:ascii="Arial" w:hAnsi="Arial" w:cs="Arial"/>
          <w:sz w:val="24"/>
          <w:szCs w:val="24"/>
        </w:rPr>
        <w:t xml:space="preserve">relatedly, to incorporate and give effect </w:t>
      </w:r>
      <w:r w:rsidR="002F72B7">
        <w:rPr>
          <w:rFonts w:ascii="Arial" w:hAnsi="Arial" w:cs="Arial"/>
          <w:sz w:val="24"/>
          <w:szCs w:val="24"/>
        </w:rPr>
        <w:t xml:space="preserve">on </w:t>
      </w:r>
      <w:proofErr w:type="spellStart"/>
      <w:r w:rsidR="002F72B7">
        <w:rPr>
          <w:rFonts w:ascii="Arial" w:hAnsi="Arial" w:cs="Arial"/>
          <w:sz w:val="24"/>
          <w:szCs w:val="24"/>
        </w:rPr>
        <w:t>the</w:t>
      </w:r>
      <w:r w:rsidR="003244C1">
        <w:rPr>
          <w:rFonts w:ascii="Arial" w:hAnsi="Arial" w:cs="Arial"/>
          <w:sz w:val="24"/>
          <w:szCs w:val="24"/>
        </w:rPr>
        <w:t>latest</w:t>
      </w:r>
      <w:proofErr w:type="spellEnd"/>
      <w:r w:rsidR="003244C1">
        <w:rPr>
          <w:rFonts w:ascii="Arial" w:hAnsi="Arial" w:cs="Arial"/>
          <w:sz w:val="24"/>
          <w:szCs w:val="24"/>
        </w:rPr>
        <w:t xml:space="preserve"> </w:t>
      </w:r>
      <w:r w:rsidR="00797AE9">
        <w:rPr>
          <w:rFonts w:ascii="Arial" w:hAnsi="Arial" w:cs="Arial"/>
          <w:sz w:val="24"/>
          <w:szCs w:val="24"/>
        </w:rPr>
        <w:t>directive</w:t>
      </w:r>
      <w:r w:rsidR="002743E3">
        <w:rPr>
          <w:rFonts w:ascii="Arial" w:hAnsi="Arial" w:cs="Arial"/>
          <w:sz w:val="24"/>
          <w:szCs w:val="24"/>
        </w:rPr>
        <w:t>s</w:t>
      </w:r>
      <w:r w:rsidR="00797AE9">
        <w:rPr>
          <w:rFonts w:ascii="Arial" w:hAnsi="Arial" w:cs="Arial"/>
          <w:sz w:val="24"/>
          <w:szCs w:val="24"/>
        </w:rPr>
        <w:t xml:space="preserve"> and </w:t>
      </w:r>
      <w:r>
        <w:rPr>
          <w:rFonts w:ascii="Arial" w:hAnsi="Arial" w:cs="Arial"/>
          <w:sz w:val="24"/>
          <w:szCs w:val="24"/>
        </w:rPr>
        <w:t xml:space="preserve">issuances </w:t>
      </w:r>
      <w:r w:rsidR="00797AE9">
        <w:rPr>
          <w:rFonts w:ascii="Arial" w:hAnsi="Arial" w:cs="Arial"/>
          <w:sz w:val="24"/>
          <w:szCs w:val="24"/>
        </w:rPr>
        <w:t>of</w:t>
      </w:r>
      <w:r>
        <w:rPr>
          <w:rFonts w:ascii="Arial" w:hAnsi="Arial" w:cs="Arial"/>
          <w:sz w:val="24"/>
          <w:szCs w:val="24"/>
        </w:rPr>
        <w:t xml:space="preserve"> PPA Management</w:t>
      </w:r>
      <w:r w:rsidR="00797AE9">
        <w:rPr>
          <w:rFonts w:ascii="Arial" w:hAnsi="Arial" w:cs="Arial"/>
          <w:sz w:val="24"/>
          <w:szCs w:val="24"/>
        </w:rPr>
        <w:t xml:space="preserve">  affecting the bidding process</w:t>
      </w:r>
      <w:r w:rsidR="001243A7">
        <w:rPr>
          <w:rFonts w:ascii="Arial" w:hAnsi="Arial" w:cs="Arial"/>
          <w:sz w:val="24"/>
          <w:szCs w:val="24"/>
        </w:rPr>
        <w:t xml:space="preserve">. </w:t>
      </w:r>
    </w:p>
    <w:p w:rsidR="002A3621" w:rsidRDefault="002A3621" w:rsidP="007C5FDD">
      <w:pPr>
        <w:spacing w:after="0" w:line="240" w:lineRule="auto"/>
        <w:jc w:val="both"/>
        <w:rPr>
          <w:rFonts w:ascii="Arial" w:hAnsi="Arial" w:cs="Arial"/>
          <w:sz w:val="24"/>
          <w:szCs w:val="24"/>
        </w:rPr>
      </w:pPr>
    </w:p>
    <w:p w:rsidR="00567892" w:rsidRPr="00791E9E" w:rsidRDefault="00567892" w:rsidP="007C5FDD">
      <w:pPr>
        <w:spacing w:after="0" w:line="240" w:lineRule="auto"/>
        <w:jc w:val="center"/>
        <w:rPr>
          <w:rFonts w:ascii="Arial" w:hAnsi="Arial" w:cs="Arial"/>
          <w:b/>
          <w:color w:val="002060"/>
          <w:sz w:val="24"/>
          <w:szCs w:val="24"/>
          <w:u w:val="single"/>
        </w:rPr>
      </w:pPr>
      <w:r w:rsidRPr="00791E9E">
        <w:rPr>
          <w:rFonts w:ascii="Arial" w:hAnsi="Arial" w:cs="Arial"/>
          <w:b/>
          <w:color w:val="002060"/>
          <w:sz w:val="24"/>
          <w:szCs w:val="24"/>
          <w:u w:val="single"/>
        </w:rPr>
        <w:t>SUPPLEMENTAL BID BULLETIN NO. TASP-001-2016</w:t>
      </w:r>
    </w:p>
    <w:p w:rsidR="00567892" w:rsidRDefault="00567892" w:rsidP="007C5FDD">
      <w:pPr>
        <w:spacing w:after="0" w:line="240" w:lineRule="auto"/>
        <w:jc w:val="center"/>
        <w:rPr>
          <w:rFonts w:ascii="Arial" w:hAnsi="Arial" w:cs="Arial"/>
          <w:b/>
          <w:sz w:val="24"/>
          <w:szCs w:val="24"/>
        </w:rPr>
      </w:pPr>
    </w:p>
    <w:p w:rsidR="002743E3" w:rsidRPr="00BA3E9F" w:rsidRDefault="002743E3" w:rsidP="00BA3E9F">
      <w:pPr>
        <w:spacing w:after="0" w:line="240" w:lineRule="auto"/>
        <w:jc w:val="both"/>
        <w:rPr>
          <w:rFonts w:ascii="Arial" w:hAnsi="Arial" w:cs="Arial"/>
          <w:b/>
          <w:i/>
          <w:sz w:val="24"/>
          <w:szCs w:val="24"/>
          <w:u w:val="single"/>
          <w:lang w:val="en-US"/>
        </w:rPr>
      </w:pPr>
      <w:r w:rsidRPr="00BA3E9F">
        <w:rPr>
          <w:rFonts w:ascii="Arial" w:hAnsi="Arial" w:cs="Arial"/>
          <w:b/>
          <w:i/>
          <w:sz w:val="24"/>
          <w:szCs w:val="24"/>
          <w:u w:val="single"/>
        </w:rPr>
        <w:t>Amendment of the A</w:t>
      </w:r>
      <w:r w:rsidR="002F72B7" w:rsidRPr="00BA3E9F">
        <w:rPr>
          <w:rFonts w:ascii="Arial" w:hAnsi="Arial" w:cs="Arial"/>
          <w:b/>
          <w:i/>
          <w:sz w:val="24"/>
          <w:szCs w:val="24"/>
          <w:u w:val="single"/>
        </w:rPr>
        <w:t xml:space="preserve">pproved </w:t>
      </w:r>
      <w:r w:rsidRPr="00BA3E9F">
        <w:rPr>
          <w:rFonts w:ascii="Arial" w:hAnsi="Arial" w:cs="Arial"/>
          <w:b/>
          <w:i/>
          <w:sz w:val="24"/>
          <w:szCs w:val="24"/>
          <w:u w:val="single"/>
        </w:rPr>
        <w:t>B</w:t>
      </w:r>
      <w:r w:rsidR="002F72B7" w:rsidRPr="00BA3E9F">
        <w:rPr>
          <w:rFonts w:ascii="Arial" w:hAnsi="Arial" w:cs="Arial"/>
          <w:b/>
          <w:i/>
          <w:sz w:val="24"/>
          <w:szCs w:val="24"/>
          <w:u w:val="single"/>
        </w:rPr>
        <w:t xml:space="preserve">udget of the </w:t>
      </w:r>
      <w:r w:rsidRPr="00BA3E9F">
        <w:rPr>
          <w:rFonts w:ascii="Arial" w:hAnsi="Arial" w:cs="Arial"/>
          <w:b/>
          <w:i/>
          <w:sz w:val="24"/>
          <w:szCs w:val="24"/>
          <w:u w:val="single"/>
        </w:rPr>
        <w:t>C</w:t>
      </w:r>
      <w:r w:rsidR="002F72B7" w:rsidRPr="00BA3E9F">
        <w:rPr>
          <w:rFonts w:ascii="Arial" w:hAnsi="Arial" w:cs="Arial"/>
          <w:b/>
          <w:i/>
          <w:sz w:val="24"/>
          <w:szCs w:val="24"/>
          <w:u w:val="single"/>
        </w:rPr>
        <w:t>ontract</w:t>
      </w:r>
      <w:r w:rsidR="00BA3E9F" w:rsidRPr="00BA3E9F">
        <w:rPr>
          <w:rFonts w:ascii="Arial" w:hAnsi="Arial" w:cs="Arial"/>
          <w:b/>
          <w:i/>
          <w:sz w:val="24"/>
          <w:szCs w:val="24"/>
          <w:u w:val="single"/>
        </w:rPr>
        <w:t xml:space="preserve"> (ABC)</w:t>
      </w:r>
      <w:r w:rsidRPr="00BA3E9F">
        <w:rPr>
          <w:rFonts w:ascii="Arial" w:hAnsi="Arial" w:cs="Arial"/>
          <w:b/>
          <w:i/>
          <w:sz w:val="24"/>
          <w:szCs w:val="24"/>
          <w:u w:val="single"/>
        </w:rPr>
        <w:t xml:space="preserve"> from </w:t>
      </w:r>
      <w:r w:rsidRPr="00BA3E9F">
        <w:rPr>
          <w:rFonts w:ascii="Arial" w:hAnsi="Arial" w:cs="Arial"/>
          <w:b/>
          <w:i/>
          <w:sz w:val="24"/>
          <w:szCs w:val="24"/>
          <w:u w:val="single"/>
          <w:lang w:val="en-US"/>
        </w:rPr>
        <w:t>Fourteen Million Eight Hundred Thirty-Six Thousand Three Hundred Seventy Pesos and 17/100 (</w:t>
      </w:r>
      <w:proofErr w:type="spellStart"/>
      <w:r w:rsidRPr="00BA3E9F">
        <w:rPr>
          <w:rFonts w:ascii="Arial" w:hAnsi="Arial" w:cs="Arial"/>
          <w:b/>
          <w:i/>
          <w:sz w:val="24"/>
          <w:szCs w:val="24"/>
          <w:u w:val="single"/>
          <w:lang w:val="en-US"/>
        </w:rPr>
        <w:t>Php</w:t>
      </w:r>
      <w:proofErr w:type="spellEnd"/>
      <w:r w:rsidRPr="00BA3E9F">
        <w:rPr>
          <w:rFonts w:ascii="Arial" w:hAnsi="Arial" w:cs="Arial"/>
          <w:b/>
          <w:i/>
          <w:sz w:val="24"/>
          <w:szCs w:val="24"/>
          <w:u w:val="single"/>
          <w:lang w:val="en-US"/>
        </w:rPr>
        <w:t xml:space="preserve"> 14,836,370.17)</w:t>
      </w:r>
      <w:r w:rsidR="002F72B7" w:rsidRPr="00BA3E9F">
        <w:rPr>
          <w:rFonts w:ascii="Arial" w:hAnsi="Arial" w:cs="Arial"/>
          <w:b/>
          <w:i/>
          <w:sz w:val="24"/>
          <w:szCs w:val="24"/>
          <w:u w:val="single"/>
          <w:lang w:val="en-US"/>
        </w:rPr>
        <w:t xml:space="preserve"> to Twelve Million Eight Hundred Seventy-Five Thousand </w:t>
      </w:r>
      <w:r w:rsidR="002A3621">
        <w:rPr>
          <w:rFonts w:ascii="Arial" w:hAnsi="Arial" w:cs="Arial"/>
          <w:b/>
          <w:i/>
          <w:sz w:val="24"/>
          <w:szCs w:val="24"/>
          <w:u w:val="single"/>
          <w:lang w:val="en-US"/>
        </w:rPr>
        <w:t>Three Hundred Thirty Four</w:t>
      </w:r>
      <w:r w:rsidR="002F72B7" w:rsidRPr="00BA3E9F">
        <w:rPr>
          <w:rFonts w:ascii="Arial" w:hAnsi="Arial" w:cs="Arial"/>
          <w:b/>
          <w:i/>
          <w:sz w:val="24"/>
          <w:szCs w:val="24"/>
          <w:u w:val="single"/>
          <w:lang w:val="en-US"/>
        </w:rPr>
        <w:t xml:space="preserve"> Pesos &amp; 00/100 (</w:t>
      </w:r>
      <w:proofErr w:type="spellStart"/>
      <w:r w:rsidR="002F72B7" w:rsidRPr="00BA3E9F">
        <w:rPr>
          <w:rFonts w:ascii="Arial" w:hAnsi="Arial" w:cs="Arial"/>
          <w:b/>
          <w:i/>
          <w:sz w:val="24"/>
          <w:szCs w:val="24"/>
          <w:u w:val="single"/>
          <w:lang w:val="en-US"/>
        </w:rPr>
        <w:t>Php</w:t>
      </w:r>
      <w:proofErr w:type="spellEnd"/>
      <w:r w:rsidR="002F72B7" w:rsidRPr="00BA3E9F">
        <w:rPr>
          <w:rFonts w:ascii="Arial" w:hAnsi="Arial" w:cs="Arial"/>
          <w:b/>
          <w:i/>
          <w:sz w:val="24"/>
          <w:szCs w:val="24"/>
          <w:u w:val="single"/>
          <w:lang w:val="en-US"/>
        </w:rPr>
        <w:t>. 12,875,334.00)</w:t>
      </w:r>
    </w:p>
    <w:p w:rsidR="002F72B7" w:rsidRDefault="002F72B7" w:rsidP="00567892">
      <w:pPr>
        <w:spacing w:after="0" w:line="240" w:lineRule="auto"/>
        <w:rPr>
          <w:rFonts w:ascii="Arial" w:hAnsi="Arial" w:cs="Arial"/>
          <w:sz w:val="24"/>
          <w:szCs w:val="24"/>
        </w:rPr>
      </w:pPr>
    </w:p>
    <w:p w:rsidR="00567892" w:rsidRDefault="00797AE9" w:rsidP="00BA3E9F">
      <w:pPr>
        <w:spacing w:after="0" w:line="240" w:lineRule="auto"/>
        <w:jc w:val="both"/>
        <w:rPr>
          <w:rFonts w:ascii="Arial" w:hAnsi="Arial" w:cs="Arial"/>
          <w:sz w:val="24"/>
          <w:szCs w:val="24"/>
        </w:rPr>
      </w:pPr>
      <w:r>
        <w:rPr>
          <w:rFonts w:ascii="Arial" w:hAnsi="Arial" w:cs="Arial"/>
          <w:sz w:val="24"/>
          <w:szCs w:val="24"/>
        </w:rPr>
        <w:t xml:space="preserve">In </w:t>
      </w:r>
      <w:r w:rsidR="002F72B7">
        <w:rPr>
          <w:rFonts w:ascii="Arial" w:hAnsi="Arial" w:cs="Arial"/>
          <w:sz w:val="24"/>
          <w:szCs w:val="24"/>
        </w:rPr>
        <w:t xml:space="preserve">accordance with the latest Certificate of Approved Budget (CAB) dated 23 November 2016 </w:t>
      </w:r>
      <w:r w:rsidR="00BA3E9F">
        <w:rPr>
          <w:rFonts w:ascii="Arial" w:hAnsi="Arial" w:cs="Arial"/>
          <w:sz w:val="24"/>
          <w:szCs w:val="24"/>
        </w:rPr>
        <w:t xml:space="preserve">authorized and </w:t>
      </w:r>
      <w:r w:rsidR="002F72B7">
        <w:rPr>
          <w:rFonts w:ascii="Arial" w:hAnsi="Arial" w:cs="Arial"/>
          <w:sz w:val="24"/>
          <w:szCs w:val="24"/>
        </w:rPr>
        <w:t>issued by the Department Manager of Controllership Department of PPA</w:t>
      </w:r>
      <w:r w:rsidR="00BA3E9F">
        <w:rPr>
          <w:rFonts w:ascii="Arial" w:hAnsi="Arial" w:cs="Arial"/>
          <w:sz w:val="24"/>
          <w:szCs w:val="24"/>
        </w:rPr>
        <w:t xml:space="preserve"> for this public bidding, the original ABC in the sum of </w:t>
      </w:r>
      <w:r w:rsidR="00BA3E9F" w:rsidRPr="00BA3E9F">
        <w:rPr>
          <w:rFonts w:ascii="Arial" w:hAnsi="Arial" w:cs="Arial"/>
          <w:sz w:val="24"/>
          <w:szCs w:val="24"/>
        </w:rPr>
        <w:t>Fourteen Million Eight Hundred Thirty-Six Thousand Three Hundred Seventy Pesos and 17/100 (</w:t>
      </w:r>
      <w:proofErr w:type="spellStart"/>
      <w:r w:rsidR="00BA3E9F" w:rsidRPr="00BA3E9F">
        <w:rPr>
          <w:rFonts w:ascii="Arial" w:hAnsi="Arial" w:cs="Arial"/>
          <w:sz w:val="24"/>
          <w:szCs w:val="24"/>
        </w:rPr>
        <w:t>Php</w:t>
      </w:r>
      <w:proofErr w:type="spellEnd"/>
      <w:r w:rsidR="00BA3E9F" w:rsidRPr="00BA3E9F">
        <w:rPr>
          <w:rFonts w:ascii="Arial" w:hAnsi="Arial" w:cs="Arial"/>
          <w:sz w:val="24"/>
          <w:szCs w:val="24"/>
        </w:rPr>
        <w:t xml:space="preserve"> 14,836,370.17)</w:t>
      </w:r>
      <w:r w:rsidR="00BA3E9F">
        <w:rPr>
          <w:rFonts w:ascii="Arial" w:hAnsi="Arial" w:cs="Arial"/>
          <w:sz w:val="24"/>
          <w:szCs w:val="24"/>
        </w:rPr>
        <w:t xml:space="preserve"> is hereby amended and/or revised to </w:t>
      </w:r>
      <w:r w:rsidR="00BA3E9F" w:rsidRPr="00BA3E9F">
        <w:rPr>
          <w:rFonts w:ascii="Arial" w:hAnsi="Arial" w:cs="Arial"/>
          <w:sz w:val="24"/>
          <w:szCs w:val="24"/>
        </w:rPr>
        <w:t xml:space="preserve">Twelve Million Eight Hundred Seventy-Five Thousand </w:t>
      </w:r>
      <w:r w:rsidR="002A3621">
        <w:rPr>
          <w:rFonts w:ascii="Arial" w:hAnsi="Arial" w:cs="Arial"/>
          <w:sz w:val="24"/>
          <w:szCs w:val="24"/>
        </w:rPr>
        <w:t>Three Hundred Thirty Four</w:t>
      </w:r>
      <w:r w:rsidR="00BA3E9F" w:rsidRPr="00BA3E9F">
        <w:rPr>
          <w:rFonts w:ascii="Arial" w:hAnsi="Arial" w:cs="Arial"/>
          <w:sz w:val="24"/>
          <w:szCs w:val="24"/>
        </w:rPr>
        <w:t xml:space="preserve"> Pesos &amp; 00/100 (</w:t>
      </w:r>
      <w:proofErr w:type="spellStart"/>
      <w:r w:rsidR="00BA3E9F" w:rsidRPr="00BA3E9F">
        <w:rPr>
          <w:rFonts w:ascii="Arial" w:hAnsi="Arial" w:cs="Arial"/>
          <w:sz w:val="24"/>
          <w:szCs w:val="24"/>
        </w:rPr>
        <w:t>Php</w:t>
      </w:r>
      <w:proofErr w:type="spellEnd"/>
      <w:r w:rsidR="00BA3E9F" w:rsidRPr="00BA3E9F">
        <w:rPr>
          <w:rFonts w:ascii="Arial" w:hAnsi="Arial" w:cs="Arial"/>
          <w:sz w:val="24"/>
          <w:szCs w:val="24"/>
        </w:rPr>
        <w:t>. 12,875,334.00)</w:t>
      </w:r>
      <w:r w:rsidR="00BA3E9F">
        <w:rPr>
          <w:rFonts w:ascii="Arial" w:hAnsi="Arial" w:cs="Arial"/>
          <w:sz w:val="24"/>
          <w:szCs w:val="24"/>
        </w:rPr>
        <w:t xml:space="preserve"> covering TASP positions for the Admin and Technical Support and Engineering Support, thus:</w:t>
      </w:r>
    </w:p>
    <w:p w:rsidR="00BA3E9F" w:rsidRDefault="00BA3E9F" w:rsidP="00BA3E9F">
      <w:pPr>
        <w:spacing w:after="0" w:line="240" w:lineRule="auto"/>
        <w:jc w:val="both"/>
        <w:rPr>
          <w:rFonts w:ascii="Arial" w:hAnsi="Arial" w:cs="Arial"/>
          <w:sz w:val="24"/>
          <w:szCs w:val="24"/>
        </w:rPr>
      </w:pPr>
    </w:p>
    <w:p w:rsidR="00A8334A" w:rsidRDefault="00D82635" w:rsidP="00BA3E9F">
      <w:pPr>
        <w:spacing w:after="0" w:line="240" w:lineRule="auto"/>
        <w:jc w:val="center"/>
        <w:rPr>
          <w:rFonts w:ascii="Arial" w:hAnsi="Arial" w:cs="Arial"/>
          <w:b/>
          <w:i/>
          <w:sz w:val="24"/>
          <w:szCs w:val="24"/>
        </w:rPr>
      </w:pPr>
      <w:r>
        <w:rPr>
          <w:rFonts w:ascii="Arial" w:hAnsi="Arial" w:cs="Arial"/>
          <w:b/>
          <w:i/>
          <w:sz w:val="24"/>
          <w:szCs w:val="24"/>
        </w:rPr>
        <w:t xml:space="preserve">SECTION I - </w:t>
      </w:r>
      <w:r w:rsidR="00A8334A">
        <w:rPr>
          <w:rFonts w:ascii="Arial" w:hAnsi="Arial" w:cs="Arial"/>
          <w:b/>
          <w:i/>
          <w:sz w:val="24"/>
          <w:szCs w:val="24"/>
        </w:rPr>
        <w:t xml:space="preserve">INVITATION TO BID </w:t>
      </w:r>
    </w:p>
    <w:p w:rsidR="00BA3E9F" w:rsidRDefault="00A8334A" w:rsidP="00BA3E9F">
      <w:pPr>
        <w:spacing w:after="0" w:line="240" w:lineRule="auto"/>
        <w:jc w:val="center"/>
        <w:rPr>
          <w:rFonts w:ascii="Arial" w:hAnsi="Arial" w:cs="Arial"/>
          <w:b/>
          <w:i/>
          <w:sz w:val="24"/>
          <w:szCs w:val="24"/>
        </w:rPr>
      </w:pPr>
      <w:r>
        <w:rPr>
          <w:rFonts w:ascii="Arial" w:hAnsi="Arial" w:cs="Arial"/>
          <w:b/>
          <w:i/>
          <w:sz w:val="24"/>
          <w:szCs w:val="24"/>
        </w:rPr>
        <w:t>(Item 1, Page 6 of the Bidding Documents)</w:t>
      </w:r>
    </w:p>
    <w:p w:rsidR="00567892" w:rsidRDefault="00567892" w:rsidP="00567892">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621"/>
        <w:gridCol w:w="4622"/>
      </w:tblGrid>
      <w:tr w:rsidR="00BA3E9F" w:rsidRPr="00E44A9C" w:rsidTr="003876D2">
        <w:tc>
          <w:tcPr>
            <w:tcW w:w="4621" w:type="dxa"/>
          </w:tcPr>
          <w:p w:rsidR="00BA3E9F" w:rsidRPr="00E44A9C" w:rsidRDefault="00BA3E9F"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622" w:type="dxa"/>
          </w:tcPr>
          <w:p w:rsidR="00BA3E9F" w:rsidRPr="00E44A9C" w:rsidRDefault="00BA3E9F"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BA3E9F" w:rsidRPr="0075142A" w:rsidTr="003876D2">
        <w:tc>
          <w:tcPr>
            <w:tcW w:w="4621" w:type="dxa"/>
          </w:tcPr>
          <w:p w:rsidR="00BA3E9F" w:rsidRDefault="00A8334A" w:rsidP="00BA3E9F">
            <w:pPr>
              <w:pStyle w:val="Style1"/>
              <w:numPr>
                <w:ilvl w:val="0"/>
                <w:numId w:val="0"/>
              </w:numPr>
              <w:ind w:left="360"/>
            </w:pPr>
            <w:r>
              <w:t xml:space="preserve">              xxx---xxx---xxx</w:t>
            </w:r>
          </w:p>
          <w:p w:rsidR="00BA3E9F" w:rsidRPr="00BA3E9F" w:rsidRDefault="00BA3E9F" w:rsidP="00BA3E9F">
            <w:pPr>
              <w:pStyle w:val="Style1"/>
              <w:numPr>
                <w:ilvl w:val="0"/>
                <w:numId w:val="27"/>
              </w:numPr>
            </w:pPr>
            <w:r w:rsidRPr="00BA3E9F">
              <w:t xml:space="preserve">The Philippine Ports Authority, Port Management Office of </w:t>
            </w:r>
            <w:proofErr w:type="spellStart"/>
            <w:r w:rsidRPr="00BA3E9F">
              <w:t>Misamis</w:t>
            </w:r>
            <w:proofErr w:type="spellEnd"/>
            <w:r w:rsidRPr="00BA3E9F">
              <w:t xml:space="preserve"> Oriental/ Cagayan de Oro, (PPA, PMO-MO/C), through the Corporate Budget CY 2017 for the contract approved by the governing Boards intends to apply the sum of Fourteen Million Eight Hundred Thirty-Six Thousand Three Hundred Seventy Pesos and 17/100 (</w:t>
            </w:r>
            <w:proofErr w:type="spellStart"/>
            <w:r w:rsidRPr="00BA3E9F">
              <w:t>Php</w:t>
            </w:r>
            <w:proofErr w:type="spellEnd"/>
            <w:r w:rsidRPr="00BA3E9F">
              <w:t xml:space="preserve"> 14,836,370.17) being the Approved </w:t>
            </w:r>
            <w:r w:rsidRPr="00BA3E9F">
              <w:lastRenderedPageBreak/>
              <w:t xml:space="preserve">Budget for the Contract (ABC) to payments under the Contract for the Provision of Technical and Administrative Support Personnel for the Port Management Office of </w:t>
            </w:r>
            <w:proofErr w:type="spellStart"/>
            <w:r w:rsidRPr="00BA3E9F">
              <w:t>Misamis</w:t>
            </w:r>
            <w:proofErr w:type="spellEnd"/>
            <w:r w:rsidRPr="00BA3E9F">
              <w:t xml:space="preserve"> Oriental/Cagayan de Oro.  Bids received in excess of the ABC shall be automatically rejected at bid opening.</w:t>
            </w:r>
          </w:p>
          <w:p w:rsidR="00BA3E9F" w:rsidRPr="00A8334A" w:rsidRDefault="00A8334A" w:rsidP="00A8334A">
            <w:pPr>
              <w:pStyle w:val="Style1"/>
              <w:numPr>
                <w:ilvl w:val="0"/>
                <w:numId w:val="0"/>
              </w:numPr>
              <w:ind w:left="450" w:hanging="450"/>
            </w:pPr>
            <w:r>
              <w:t xml:space="preserve">                   xxx---xxx---xxx</w:t>
            </w:r>
          </w:p>
        </w:tc>
        <w:tc>
          <w:tcPr>
            <w:tcW w:w="4622" w:type="dxa"/>
          </w:tcPr>
          <w:p w:rsidR="00A8334A" w:rsidRDefault="00A8334A" w:rsidP="00A8334A">
            <w:pPr>
              <w:pStyle w:val="Style1"/>
              <w:numPr>
                <w:ilvl w:val="0"/>
                <w:numId w:val="0"/>
              </w:numPr>
              <w:ind w:left="360"/>
            </w:pPr>
            <w:r>
              <w:lastRenderedPageBreak/>
              <w:t xml:space="preserve">              xxx---xxx---xxx</w:t>
            </w:r>
          </w:p>
          <w:p w:rsidR="00A8334A" w:rsidRPr="00BA3E9F" w:rsidRDefault="00A8334A" w:rsidP="00A8334A">
            <w:pPr>
              <w:pStyle w:val="Style1"/>
              <w:numPr>
                <w:ilvl w:val="0"/>
                <w:numId w:val="28"/>
              </w:numPr>
            </w:pPr>
            <w:r w:rsidRPr="00BA3E9F">
              <w:t xml:space="preserve">The Philippine Ports Authority, Port Management Office of </w:t>
            </w:r>
            <w:proofErr w:type="spellStart"/>
            <w:r w:rsidRPr="00BA3E9F">
              <w:t>Misamis</w:t>
            </w:r>
            <w:proofErr w:type="spellEnd"/>
            <w:r w:rsidRPr="00BA3E9F">
              <w:t xml:space="preserve"> Oriental/ Cagayan de Oro, (PPA, PMO-MO/C), through the Corporate Budget CY 2017 for the contract approved by the governing Boards intends to apply the sum of </w:t>
            </w:r>
            <w:r w:rsidRPr="00A8334A">
              <w:rPr>
                <w:b/>
                <w:i/>
                <w:u w:val="single"/>
                <w:lang w:val="en-PH"/>
              </w:rPr>
              <w:t xml:space="preserve">Twelve Million Eight Hundred Seventy-Five Thousand </w:t>
            </w:r>
            <w:r w:rsidR="00B463B8">
              <w:rPr>
                <w:b/>
                <w:i/>
                <w:u w:val="single"/>
                <w:lang w:val="en-PH"/>
              </w:rPr>
              <w:t>Three Hundred Thirty-Four</w:t>
            </w:r>
            <w:r w:rsidRPr="00A8334A">
              <w:rPr>
                <w:b/>
                <w:i/>
                <w:u w:val="single"/>
                <w:lang w:val="en-PH"/>
              </w:rPr>
              <w:t xml:space="preserve"> Pesos &amp; 00/100 (</w:t>
            </w:r>
            <w:proofErr w:type="spellStart"/>
            <w:r w:rsidRPr="00A8334A">
              <w:rPr>
                <w:b/>
                <w:i/>
                <w:u w:val="single"/>
                <w:lang w:val="en-PH"/>
              </w:rPr>
              <w:t>Php</w:t>
            </w:r>
            <w:proofErr w:type="spellEnd"/>
            <w:r w:rsidRPr="00A8334A">
              <w:rPr>
                <w:b/>
                <w:i/>
                <w:u w:val="single"/>
                <w:lang w:val="en-PH"/>
              </w:rPr>
              <w:t>. 12,875,334.00)</w:t>
            </w:r>
            <w:r w:rsidRPr="00BA3E9F">
              <w:t xml:space="preserve"> being the Approved </w:t>
            </w:r>
            <w:r w:rsidRPr="00BA3E9F">
              <w:lastRenderedPageBreak/>
              <w:t xml:space="preserve">Budget for the Contract (ABC) to payments under the Contract for the Provision of Technical and Administrative Support Personnel for the Port Management Office of </w:t>
            </w:r>
            <w:proofErr w:type="spellStart"/>
            <w:r w:rsidRPr="00BA3E9F">
              <w:t>Misamis</w:t>
            </w:r>
            <w:proofErr w:type="spellEnd"/>
            <w:r w:rsidRPr="00BA3E9F">
              <w:t xml:space="preserve"> Oriental/Cagayan de Oro.  Bids received in excess of the ABC shall be automatically rejected at bid opening.</w:t>
            </w:r>
          </w:p>
          <w:p w:rsidR="00BA3E9F" w:rsidRPr="0075142A" w:rsidRDefault="00A8334A" w:rsidP="00D82635">
            <w:pPr>
              <w:pStyle w:val="Style1"/>
              <w:numPr>
                <w:ilvl w:val="0"/>
                <w:numId w:val="0"/>
              </w:numPr>
              <w:ind w:left="450" w:hanging="450"/>
            </w:pPr>
            <w:r>
              <w:t xml:space="preserve">                   xxx---xxx---xxx</w:t>
            </w:r>
          </w:p>
        </w:tc>
      </w:tr>
    </w:tbl>
    <w:p w:rsidR="00BA3E9F" w:rsidRDefault="00BA3E9F" w:rsidP="00567892">
      <w:pPr>
        <w:spacing w:after="0" w:line="240" w:lineRule="auto"/>
        <w:rPr>
          <w:rFonts w:ascii="Arial" w:hAnsi="Arial" w:cs="Arial"/>
          <w:b/>
          <w:sz w:val="24"/>
          <w:szCs w:val="24"/>
        </w:rPr>
      </w:pPr>
    </w:p>
    <w:p w:rsidR="00D82635" w:rsidRDefault="00D82635" w:rsidP="00567892">
      <w:pPr>
        <w:spacing w:after="0" w:line="240" w:lineRule="auto"/>
        <w:rPr>
          <w:rFonts w:ascii="Arial" w:hAnsi="Arial" w:cs="Arial"/>
          <w:b/>
          <w:sz w:val="24"/>
          <w:szCs w:val="24"/>
        </w:rPr>
      </w:pPr>
    </w:p>
    <w:p w:rsidR="00A8334A" w:rsidRPr="00D82635" w:rsidRDefault="00D82635" w:rsidP="00A8334A">
      <w:pPr>
        <w:spacing w:after="0" w:line="240" w:lineRule="auto"/>
        <w:jc w:val="center"/>
        <w:rPr>
          <w:rFonts w:ascii="Arial" w:hAnsi="Arial" w:cs="Arial"/>
          <w:b/>
          <w:i/>
          <w:sz w:val="24"/>
          <w:szCs w:val="24"/>
        </w:rPr>
      </w:pPr>
      <w:r>
        <w:rPr>
          <w:rFonts w:ascii="Arial" w:hAnsi="Arial" w:cs="Arial"/>
          <w:b/>
          <w:i/>
          <w:sz w:val="24"/>
          <w:szCs w:val="24"/>
        </w:rPr>
        <w:t xml:space="preserve">SECTION III - </w:t>
      </w:r>
      <w:r w:rsidR="00A8334A" w:rsidRPr="00D82635">
        <w:rPr>
          <w:rFonts w:ascii="Arial" w:hAnsi="Arial" w:cs="Arial"/>
          <w:b/>
          <w:i/>
          <w:sz w:val="24"/>
          <w:szCs w:val="24"/>
        </w:rPr>
        <w:t>BID DATA SHEET</w:t>
      </w:r>
    </w:p>
    <w:p w:rsidR="00A8334A" w:rsidRDefault="00A8334A" w:rsidP="00A8334A">
      <w:pPr>
        <w:spacing w:after="0" w:line="240" w:lineRule="auto"/>
        <w:jc w:val="center"/>
        <w:rPr>
          <w:rFonts w:ascii="Arial" w:hAnsi="Arial" w:cs="Arial"/>
          <w:b/>
          <w:sz w:val="24"/>
          <w:szCs w:val="24"/>
        </w:rPr>
      </w:pPr>
      <w:r>
        <w:rPr>
          <w:rFonts w:ascii="Arial" w:hAnsi="Arial" w:cs="Arial"/>
          <w:b/>
          <w:sz w:val="24"/>
          <w:szCs w:val="24"/>
        </w:rPr>
        <w:t>(ITB Clause 2 and 13.2, Page 39 and 40, respectively of the Bidding Documents)</w:t>
      </w:r>
    </w:p>
    <w:p w:rsidR="00D82635" w:rsidRDefault="00D82635" w:rsidP="00A8334A">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004"/>
        <w:gridCol w:w="3702"/>
        <w:gridCol w:w="1004"/>
        <w:gridCol w:w="3533"/>
      </w:tblGrid>
      <w:tr w:rsidR="00A8334A" w:rsidRPr="00E44A9C" w:rsidTr="00A8334A">
        <w:tc>
          <w:tcPr>
            <w:tcW w:w="4734" w:type="dxa"/>
            <w:gridSpan w:val="2"/>
          </w:tcPr>
          <w:p w:rsidR="00A8334A" w:rsidRPr="00E44A9C" w:rsidRDefault="00A8334A"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509" w:type="dxa"/>
            <w:gridSpan w:val="2"/>
          </w:tcPr>
          <w:p w:rsidR="00A8334A" w:rsidRPr="00E44A9C" w:rsidRDefault="00A8334A"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A8334A" w:rsidTr="00A8334A">
        <w:tc>
          <w:tcPr>
            <w:tcW w:w="1004" w:type="dxa"/>
          </w:tcPr>
          <w:p w:rsidR="00A8334A" w:rsidRDefault="00A8334A" w:rsidP="00A8334A">
            <w:pPr>
              <w:jc w:val="center"/>
              <w:rPr>
                <w:rFonts w:ascii="Arial" w:hAnsi="Arial" w:cs="Arial"/>
                <w:b/>
                <w:sz w:val="24"/>
                <w:szCs w:val="24"/>
              </w:rPr>
            </w:pPr>
            <w:r>
              <w:rPr>
                <w:rFonts w:ascii="Arial" w:hAnsi="Arial" w:cs="Arial"/>
                <w:b/>
                <w:sz w:val="24"/>
                <w:szCs w:val="24"/>
              </w:rPr>
              <w:t>ITB Clause</w:t>
            </w:r>
          </w:p>
        </w:tc>
        <w:tc>
          <w:tcPr>
            <w:tcW w:w="3730" w:type="dxa"/>
          </w:tcPr>
          <w:p w:rsidR="00A8334A" w:rsidRDefault="00A8334A" w:rsidP="00A8334A">
            <w:pPr>
              <w:jc w:val="center"/>
              <w:rPr>
                <w:rFonts w:ascii="Arial" w:hAnsi="Arial" w:cs="Arial"/>
                <w:b/>
                <w:sz w:val="24"/>
                <w:szCs w:val="24"/>
              </w:rPr>
            </w:pPr>
          </w:p>
        </w:tc>
        <w:tc>
          <w:tcPr>
            <w:tcW w:w="954" w:type="dxa"/>
          </w:tcPr>
          <w:p w:rsidR="00A8334A" w:rsidRDefault="00A8334A" w:rsidP="00A8334A">
            <w:pPr>
              <w:jc w:val="center"/>
              <w:rPr>
                <w:rFonts w:ascii="Arial" w:hAnsi="Arial" w:cs="Arial"/>
                <w:b/>
                <w:sz w:val="24"/>
                <w:szCs w:val="24"/>
              </w:rPr>
            </w:pPr>
            <w:r>
              <w:rPr>
                <w:rFonts w:ascii="Arial" w:hAnsi="Arial" w:cs="Arial"/>
                <w:b/>
                <w:sz w:val="24"/>
                <w:szCs w:val="24"/>
              </w:rPr>
              <w:t>ITB Clause</w:t>
            </w:r>
          </w:p>
        </w:tc>
        <w:tc>
          <w:tcPr>
            <w:tcW w:w="3555" w:type="dxa"/>
          </w:tcPr>
          <w:p w:rsidR="00A8334A" w:rsidRDefault="00A8334A" w:rsidP="00A8334A">
            <w:pPr>
              <w:jc w:val="center"/>
              <w:rPr>
                <w:rFonts w:ascii="Arial" w:hAnsi="Arial" w:cs="Arial"/>
                <w:b/>
                <w:sz w:val="24"/>
                <w:szCs w:val="24"/>
              </w:rPr>
            </w:pPr>
          </w:p>
        </w:tc>
      </w:tr>
      <w:tr w:rsidR="00A8334A" w:rsidTr="00A8334A">
        <w:tc>
          <w:tcPr>
            <w:tcW w:w="1004" w:type="dxa"/>
          </w:tcPr>
          <w:p w:rsidR="00A8334A" w:rsidRPr="00D82635" w:rsidRDefault="00A8334A" w:rsidP="00A8334A">
            <w:pPr>
              <w:jc w:val="center"/>
              <w:rPr>
                <w:rFonts w:ascii="Arial" w:hAnsi="Arial" w:cs="Arial"/>
                <w:sz w:val="24"/>
                <w:szCs w:val="24"/>
              </w:rPr>
            </w:pPr>
            <w:r w:rsidRPr="00D82635">
              <w:rPr>
                <w:rFonts w:ascii="Arial" w:hAnsi="Arial" w:cs="Arial"/>
                <w:sz w:val="24"/>
                <w:szCs w:val="24"/>
              </w:rPr>
              <w:t>2</w:t>
            </w:r>
          </w:p>
        </w:tc>
        <w:tc>
          <w:tcPr>
            <w:tcW w:w="3730" w:type="dxa"/>
          </w:tcPr>
          <w:p w:rsidR="00D82635" w:rsidRPr="00D82635" w:rsidRDefault="00D82635" w:rsidP="00D82635">
            <w:pPr>
              <w:jc w:val="both"/>
              <w:rPr>
                <w:rFonts w:ascii="Arial" w:hAnsi="Arial" w:cs="Arial"/>
                <w:sz w:val="24"/>
                <w:szCs w:val="24"/>
                <w:lang w:val="en-US"/>
              </w:rPr>
            </w:pPr>
            <w:r w:rsidRPr="00D82635">
              <w:rPr>
                <w:rFonts w:ascii="Arial" w:hAnsi="Arial" w:cs="Arial"/>
                <w:sz w:val="24"/>
                <w:szCs w:val="24"/>
                <w:lang w:val="en-US"/>
              </w:rPr>
              <w:t>The Funding Source is:</w:t>
            </w:r>
          </w:p>
          <w:p w:rsidR="00D82635" w:rsidRPr="00D82635" w:rsidRDefault="00D82635" w:rsidP="00D82635">
            <w:pPr>
              <w:jc w:val="both"/>
              <w:rPr>
                <w:rFonts w:ascii="Arial" w:hAnsi="Arial" w:cs="Arial"/>
                <w:sz w:val="24"/>
                <w:szCs w:val="24"/>
                <w:lang w:val="en-US"/>
              </w:rPr>
            </w:pPr>
          </w:p>
          <w:p w:rsidR="00D82635" w:rsidRDefault="00D82635" w:rsidP="00D82635">
            <w:pPr>
              <w:jc w:val="both"/>
              <w:rPr>
                <w:rFonts w:ascii="Arial" w:hAnsi="Arial" w:cs="Arial"/>
                <w:i/>
                <w:sz w:val="24"/>
                <w:szCs w:val="24"/>
                <w:lang w:val="en-US"/>
              </w:rPr>
            </w:pPr>
            <w:r w:rsidRPr="00D82635">
              <w:rPr>
                <w:rFonts w:ascii="Arial" w:hAnsi="Arial" w:cs="Arial"/>
                <w:i/>
                <w:sz w:val="24"/>
                <w:szCs w:val="24"/>
                <w:lang w:val="en-US"/>
              </w:rPr>
              <w:t>The Corporate Budget for the contract approved by the Governing Board; PPA Corporate Funds 2017, The Approved Budget for the Contract (ABC) is Fourteen Million Eight Hundred Thirty-Six Thousand Three Hundred Seventy Pesos and 17/100 (</w:t>
            </w:r>
            <w:proofErr w:type="spellStart"/>
            <w:r w:rsidRPr="00D82635">
              <w:rPr>
                <w:rFonts w:ascii="Arial" w:hAnsi="Arial" w:cs="Arial"/>
                <w:i/>
                <w:sz w:val="24"/>
                <w:szCs w:val="24"/>
                <w:lang w:val="en-US"/>
              </w:rPr>
              <w:t>Php</w:t>
            </w:r>
            <w:proofErr w:type="spellEnd"/>
            <w:r w:rsidRPr="00D82635">
              <w:rPr>
                <w:rFonts w:ascii="Arial" w:hAnsi="Arial" w:cs="Arial"/>
                <w:i/>
                <w:sz w:val="24"/>
                <w:szCs w:val="24"/>
                <w:lang w:val="en-US"/>
              </w:rPr>
              <w:t xml:space="preserve"> 14,836,370.17).</w:t>
            </w:r>
          </w:p>
          <w:p w:rsidR="00D82635" w:rsidRDefault="00D82635" w:rsidP="00D82635">
            <w:pPr>
              <w:jc w:val="both"/>
              <w:rPr>
                <w:rFonts w:ascii="Arial" w:hAnsi="Arial" w:cs="Arial"/>
                <w:i/>
                <w:sz w:val="24"/>
                <w:szCs w:val="24"/>
                <w:lang w:val="en-US"/>
              </w:rPr>
            </w:pPr>
          </w:p>
          <w:p w:rsidR="00D82635" w:rsidRPr="00D82635" w:rsidRDefault="00D82635" w:rsidP="00D82635">
            <w:pPr>
              <w:jc w:val="both"/>
              <w:rPr>
                <w:rFonts w:ascii="Arial" w:hAnsi="Arial" w:cs="Arial"/>
                <w:sz w:val="24"/>
                <w:szCs w:val="24"/>
                <w:lang w:val="en-US"/>
              </w:rPr>
            </w:pPr>
            <w:r>
              <w:rPr>
                <w:rFonts w:ascii="Arial" w:hAnsi="Arial" w:cs="Arial"/>
                <w:i/>
                <w:sz w:val="24"/>
                <w:szCs w:val="24"/>
                <w:lang w:val="en-US"/>
              </w:rPr>
              <w:t xml:space="preserve">     xxx---xxx---xxx</w:t>
            </w:r>
          </w:p>
          <w:p w:rsidR="00A8334A" w:rsidRPr="00D82635" w:rsidRDefault="00A8334A" w:rsidP="00A8334A">
            <w:pPr>
              <w:jc w:val="both"/>
              <w:rPr>
                <w:rFonts w:ascii="Arial" w:hAnsi="Arial" w:cs="Arial"/>
                <w:sz w:val="24"/>
                <w:szCs w:val="24"/>
              </w:rPr>
            </w:pPr>
          </w:p>
        </w:tc>
        <w:tc>
          <w:tcPr>
            <w:tcW w:w="954" w:type="dxa"/>
          </w:tcPr>
          <w:p w:rsidR="00A8334A" w:rsidRPr="00D82635" w:rsidRDefault="00A8334A" w:rsidP="00A8334A">
            <w:pPr>
              <w:jc w:val="center"/>
              <w:rPr>
                <w:rFonts w:ascii="Arial" w:hAnsi="Arial" w:cs="Arial"/>
                <w:sz w:val="24"/>
                <w:szCs w:val="24"/>
              </w:rPr>
            </w:pPr>
            <w:r w:rsidRPr="00D82635">
              <w:rPr>
                <w:rFonts w:ascii="Arial" w:hAnsi="Arial" w:cs="Arial"/>
                <w:sz w:val="24"/>
                <w:szCs w:val="24"/>
              </w:rPr>
              <w:t>2</w:t>
            </w:r>
          </w:p>
        </w:tc>
        <w:tc>
          <w:tcPr>
            <w:tcW w:w="3555" w:type="dxa"/>
          </w:tcPr>
          <w:p w:rsidR="00D82635" w:rsidRPr="00D82635" w:rsidRDefault="00D82635" w:rsidP="00D82635">
            <w:pPr>
              <w:jc w:val="both"/>
              <w:rPr>
                <w:rFonts w:ascii="Arial" w:hAnsi="Arial" w:cs="Arial"/>
                <w:sz w:val="24"/>
                <w:szCs w:val="24"/>
                <w:lang w:val="en-US"/>
              </w:rPr>
            </w:pPr>
            <w:r w:rsidRPr="00D82635">
              <w:rPr>
                <w:rFonts w:ascii="Arial" w:hAnsi="Arial" w:cs="Arial"/>
                <w:sz w:val="24"/>
                <w:szCs w:val="24"/>
                <w:lang w:val="en-US"/>
              </w:rPr>
              <w:t>The Funding Source is:</w:t>
            </w:r>
          </w:p>
          <w:p w:rsidR="00D82635" w:rsidRPr="00D82635" w:rsidRDefault="00D82635" w:rsidP="00D82635">
            <w:pPr>
              <w:jc w:val="both"/>
              <w:rPr>
                <w:rFonts w:ascii="Arial" w:hAnsi="Arial" w:cs="Arial"/>
                <w:sz w:val="24"/>
                <w:szCs w:val="24"/>
                <w:lang w:val="en-US"/>
              </w:rPr>
            </w:pPr>
          </w:p>
          <w:p w:rsidR="00D82635" w:rsidRPr="00D82635" w:rsidRDefault="00D82635" w:rsidP="00D82635">
            <w:pPr>
              <w:jc w:val="both"/>
              <w:rPr>
                <w:rFonts w:ascii="Arial" w:hAnsi="Arial" w:cs="Arial"/>
                <w:sz w:val="24"/>
                <w:szCs w:val="24"/>
                <w:lang w:val="en-US"/>
              </w:rPr>
            </w:pPr>
            <w:r w:rsidRPr="00D82635">
              <w:rPr>
                <w:rFonts w:ascii="Arial" w:hAnsi="Arial" w:cs="Arial"/>
                <w:i/>
                <w:sz w:val="24"/>
                <w:szCs w:val="24"/>
                <w:lang w:val="en-US"/>
              </w:rPr>
              <w:t xml:space="preserve">The Corporate Budget for the contract approved by the Governing Board; PPA Corporate Funds 2017, The Approved Budget for the Contract (ABC) is </w:t>
            </w:r>
            <w:r w:rsidR="00B463B8" w:rsidRPr="00B463B8">
              <w:rPr>
                <w:rFonts w:ascii="Arial" w:hAnsi="Arial" w:cs="Arial"/>
                <w:b/>
                <w:i/>
                <w:sz w:val="24"/>
                <w:szCs w:val="24"/>
                <w:u w:val="single"/>
              </w:rPr>
              <w:t>Twelve Million Eight Hundred Seventy-Five Thousand Three Hundred Thirty-Four Pesos &amp; 00/100 (</w:t>
            </w:r>
            <w:proofErr w:type="spellStart"/>
            <w:r w:rsidR="00B463B8" w:rsidRPr="00B463B8">
              <w:rPr>
                <w:rFonts w:ascii="Arial" w:hAnsi="Arial" w:cs="Arial"/>
                <w:b/>
                <w:i/>
                <w:sz w:val="24"/>
                <w:szCs w:val="24"/>
                <w:u w:val="single"/>
              </w:rPr>
              <w:t>Php</w:t>
            </w:r>
            <w:proofErr w:type="spellEnd"/>
            <w:r w:rsidR="00B463B8" w:rsidRPr="00B463B8">
              <w:rPr>
                <w:rFonts w:ascii="Arial" w:hAnsi="Arial" w:cs="Arial"/>
                <w:b/>
                <w:i/>
                <w:sz w:val="24"/>
                <w:szCs w:val="24"/>
                <w:u w:val="single"/>
              </w:rPr>
              <w:t>. 12,875,334.00)</w:t>
            </w:r>
            <w:r w:rsidRPr="00D82635">
              <w:rPr>
                <w:rFonts w:ascii="Arial" w:hAnsi="Arial" w:cs="Arial"/>
                <w:i/>
                <w:sz w:val="24"/>
                <w:szCs w:val="24"/>
                <w:lang w:val="en-US"/>
              </w:rPr>
              <w:t>.</w:t>
            </w:r>
          </w:p>
          <w:p w:rsidR="00A8334A" w:rsidRDefault="00A8334A" w:rsidP="00A8334A">
            <w:pPr>
              <w:jc w:val="both"/>
              <w:rPr>
                <w:rFonts w:ascii="Arial" w:hAnsi="Arial" w:cs="Arial"/>
                <w:sz w:val="24"/>
                <w:szCs w:val="24"/>
              </w:rPr>
            </w:pPr>
          </w:p>
          <w:p w:rsidR="00D82635" w:rsidRPr="00D82635" w:rsidRDefault="00D82635" w:rsidP="00A8334A">
            <w:pPr>
              <w:jc w:val="both"/>
              <w:rPr>
                <w:rFonts w:ascii="Arial" w:hAnsi="Arial" w:cs="Arial"/>
                <w:i/>
                <w:sz w:val="24"/>
                <w:szCs w:val="24"/>
              </w:rPr>
            </w:pPr>
            <w:r w:rsidRPr="00D82635">
              <w:rPr>
                <w:rFonts w:ascii="Arial" w:hAnsi="Arial" w:cs="Arial"/>
                <w:i/>
                <w:sz w:val="24"/>
                <w:szCs w:val="24"/>
              </w:rPr>
              <w:t>xxx---xxx---xxx</w:t>
            </w:r>
          </w:p>
        </w:tc>
      </w:tr>
      <w:tr w:rsidR="00A8334A" w:rsidTr="00A8334A">
        <w:tc>
          <w:tcPr>
            <w:tcW w:w="1004" w:type="dxa"/>
          </w:tcPr>
          <w:p w:rsidR="00A8334A" w:rsidRDefault="00A8334A" w:rsidP="00A8334A">
            <w:pPr>
              <w:jc w:val="center"/>
              <w:rPr>
                <w:rFonts w:ascii="Arial" w:hAnsi="Arial" w:cs="Arial"/>
                <w:b/>
                <w:sz w:val="24"/>
                <w:szCs w:val="24"/>
              </w:rPr>
            </w:pPr>
          </w:p>
        </w:tc>
        <w:tc>
          <w:tcPr>
            <w:tcW w:w="3730" w:type="dxa"/>
          </w:tcPr>
          <w:p w:rsidR="00A8334A" w:rsidRPr="00D82635" w:rsidRDefault="00D82635" w:rsidP="00A8334A">
            <w:pPr>
              <w:jc w:val="center"/>
              <w:rPr>
                <w:rFonts w:ascii="Arial" w:hAnsi="Arial" w:cs="Arial"/>
                <w:sz w:val="24"/>
                <w:szCs w:val="24"/>
              </w:rPr>
            </w:pPr>
            <w:r w:rsidRPr="00D82635">
              <w:rPr>
                <w:rFonts w:ascii="Arial" w:hAnsi="Arial" w:cs="Arial"/>
                <w:sz w:val="24"/>
                <w:szCs w:val="24"/>
              </w:rPr>
              <w:t>xxx---xxx---xxx</w:t>
            </w:r>
          </w:p>
        </w:tc>
        <w:tc>
          <w:tcPr>
            <w:tcW w:w="954" w:type="dxa"/>
          </w:tcPr>
          <w:p w:rsidR="00A8334A" w:rsidRPr="00D82635" w:rsidRDefault="00A8334A" w:rsidP="00A8334A">
            <w:pPr>
              <w:jc w:val="center"/>
              <w:rPr>
                <w:rFonts w:ascii="Arial" w:hAnsi="Arial" w:cs="Arial"/>
                <w:sz w:val="24"/>
                <w:szCs w:val="24"/>
              </w:rPr>
            </w:pPr>
          </w:p>
        </w:tc>
        <w:tc>
          <w:tcPr>
            <w:tcW w:w="3555" w:type="dxa"/>
          </w:tcPr>
          <w:p w:rsidR="00A8334A" w:rsidRPr="00D82635" w:rsidRDefault="00D82635" w:rsidP="00A8334A">
            <w:pPr>
              <w:jc w:val="center"/>
              <w:rPr>
                <w:rFonts w:ascii="Arial" w:hAnsi="Arial" w:cs="Arial"/>
                <w:sz w:val="24"/>
                <w:szCs w:val="24"/>
              </w:rPr>
            </w:pPr>
            <w:r w:rsidRPr="00D82635">
              <w:rPr>
                <w:rFonts w:ascii="Arial" w:hAnsi="Arial" w:cs="Arial"/>
                <w:sz w:val="24"/>
                <w:szCs w:val="24"/>
              </w:rPr>
              <w:t>xxx---xxx---xxx</w:t>
            </w:r>
          </w:p>
        </w:tc>
      </w:tr>
      <w:tr w:rsidR="00D82635" w:rsidTr="00A8334A">
        <w:tc>
          <w:tcPr>
            <w:tcW w:w="1004" w:type="dxa"/>
          </w:tcPr>
          <w:p w:rsidR="00D82635" w:rsidRDefault="00D82635" w:rsidP="00A8334A">
            <w:pPr>
              <w:jc w:val="center"/>
              <w:rPr>
                <w:rFonts w:ascii="Arial" w:hAnsi="Arial" w:cs="Arial"/>
                <w:b/>
                <w:sz w:val="24"/>
                <w:szCs w:val="24"/>
              </w:rPr>
            </w:pPr>
            <w:r>
              <w:rPr>
                <w:rFonts w:ascii="Arial" w:hAnsi="Arial" w:cs="Arial"/>
                <w:b/>
                <w:sz w:val="24"/>
                <w:szCs w:val="24"/>
              </w:rPr>
              <w:t>13.2</w:t>
            </w:r>
          </w:p>
        </w:tc>
        <w:tc>
          <w:tcPr>
            <w:tcW w:w="3730" w:type="dxa"/>
          </w:tcPr>
          <w:p w:rsidR="00D82635" w:rsidRPr="00D82635" w:rsidRDefault="00D82635" w:rsidP="00D82635">
            <w:pPr>
              <w:jc w:val="both"/>
              <w:rPr>
                <w:rFonts w:ascii="Arial" w:hAnsi="Arial" w:cs="Arial"/>
                <w:sz w:val="24"/>
                <w:szCs w:val="24"/>
              </w:rPr>
            </w:pPr>
            <w:r w:rsidRPr="00D82635">
              <w:rPr>
                <w:rFonts w:ascii="Arial" w:hAnsi="Arial" w:cs="Arial"/>
                <w:sz w:val="24"/>
                <w:szCs w:val="24"/>
                <w:lang w:val="en-US"/>
              </w:rPr>
              <w:t xml:space="preserve">The ABC is </w:t>
            </w:r>
            <w:r w:rsidRPr="00D82635">
              <w:rPr>
                <w:rFonts w:ascii="Arial" w:hAnsi="Arial" w:cs="Arial"/>
                <w:i/>
                <w:sz w:val="24"/>
                <w:szCs w:val="24"/>
                <w:lang w:val="en-US"/>
              </w:rPr>
              <w:t>Fourteen Million Eight Hundred Thirty-Six Thousand Three Hundred Seventy Pesos and 17/100 (</w:t>
            </w:r>
            <w:proofErr w:type="spellStart"/>
            <w:r w:rsidRPr="00D82635">
              <w:rPr>
                <w:rFonts w:ascii="Arial" w:hAnsi="Arial" w:cs="Arial"/>
                <w:i/>
                <w:sz w:val="24"/>
                <w:szCs w:val="24"/>
                <w:lang w:val="en-US"/>
              </w:rPr>
              <w:t>Php</w:t>
            </w:r>
            <w:proofErr w:type="spellEnd"/>
            <w:r w:rsidRPr="00D82635">
              <w:rPr>
                <w:rFonts w:ascii="Arial" w:hAnsi="Arial" w:cs="Arial"/>
                <w:i/>
                <w:sz w:val="24"/>
                <w:szCs w:val="24"/>
                <w:lang w:val="en-US"/>
              </w:rPr>
              <w:t xml:space="preserve"> 14,836,370.17)</w:t>
            </w:r>
            <w:r w:rsidRPr="00D82635">
              <w:rPr>
                <w:rFonts w:ascii="Arial" w:hAnsi="Arial" w:cs="Arial"/>
                <w:sz w:val="24"/>
                <w:szCs w:val="24"/>
                <w:lang w:val="en-US"/>
              </w:rPr>
              <w:t>.  Any bid with a financial component exceeding this amount shall not be accepted.</w:t>
            </w:r>
          </w:p>
        </w:tc>
        <w:tc>
          <w:tcPr>
            <w:tcW w:w="954" w:type="dxa"/>
          </w:tcPr>
          <w:p w:rsidR="00D82635" w:rsidRDefault="00D82635" w:rsidP="00A8334A">
            <w:pPr>
              <w:jc w:val="center"/>
              <w:rPr>
                <w:rFonts w:ascii="Arial" w:hAnsi="Arial" w:cs="Arial"/>
                <w:b/>
                <w:sz w:val="24"/>
                <w:szCs w:val="24"/>
              </w:rPr>
            </w:pPr>
            <w:r>
              <w:rPr>
                <w:rFonts w:ascii="Arial" w:hAnsi="Arial" w:cs="Arial"/>
                <w:b/>
                <w:sz w:val="24"/>
                <w:szCs w:val="24"/>
              </w:rPr>
              <w:t>13.2</w:t>
            </w:r>
          </w:p>
        </w:tc>
        <w:tc>
          <w:tcPr>
            <w:tcW w:w="3555" w:type="dxa"/>
          </w:tcPr>
          <w:p w:rsidR="00D82635" w:rsidRDefault="00D82635" w:rsidP="00D82635">
            <w:pPr>
              <w:jc w:val="both"/>
              <w:rPr>
                <w:rFonts w:ascii="Arial" w:hAnsi="Arial" w:cs="Arial"/>
                <w:b/>
                <w:sz w:val="24"/>
                <w:szCs w:val="24"/>
              </w:rPr>
            </w:pPr>
            <w:r w:rsidRPr="00D82635">
              <w:rPr>
                <w:rFonts w:ascii="Arial" w:hAnsi="Arial" w:cs="Arial"/>
                <w:sz w:val="24"/>
                <w:szCs w:val="24"/>
                <w:lang w:val="en-US"/>
              </w:rPr>
              <w:t xml:space="preserve">The ABC is </w:t>
            </w:r>
            <w:r w:rsidR="00B463B8" w:rsidRPr="00B463B8">
              <w:rPr>
                <w:rFonts w:ascii="Arial" w:hAnsi="Arial" w:cs="Arial"/>
                <w:b/>
                <w:i/>
                <w:sz w:val="24"/>
                <w:szCs w:val="24"/>
                <w:u w:val="single"/>
              </w:rPr>
              <w:t>Twelve Million Eight Hundred Seventy-Five Thousand Three Hundred Thirty-Four Pesos &amp; 00/100 (</w:t>
            </w:r>
            <w:proofErr w:type="spellStart"/>
            <w:r w:rsidR="00B463B8" w:rsidRPr="00B463B8">
              <w:rPr>
                <w:rFonts w:ascii="Arial" w:hAnsi="Arial" w:cs="Arial"/>
                <w:b/>
                <w:i/>
                <w:sz w:val="24"/>
                <w:szCs w:val="24"/>
                <w:u w:val="single"/>
              </w:rPr>
              <w:t>Php</w:t>
            </w:r>
            <w:proofErr w:type="spellEnd"/>
            <w:r w:rsidR="00B463B8" w:rsidRPr="00B463B8">
              <w:rPr>
                <w:rFonts w:ascii="Arial" w:hAnsi="Arial" w:cs="Arial"/>
                <w:b/>
                <w:i/>
                <w:sz w:val="24"/>
                <w:szCs w:val="24"/>
                <w:u w:val="single"/>
              </w:rPr>
              <w:t>. 12,875,334.00)</w:t>
            </w:r>
            <w:r w:rsidRPr="00D82635">
              <w:rPr>
                <w:rFonts w:ascii="Arial" w:hAnsi="Arial" w:cs="Arial"/>
                <w:sz w:val="24"/>
                <w:szCs w:val="24"/>
                <w:lang w:val="en-US"/>
              </w:rPr>
              <w:t>.  Any bid with a financial component exceeding this amount shall not be accepted.</w:t>
            </w:r>
          </w:p>
        </w:tc>
      </w:tr>
      <w:tr w:rsidR="00D82635" w:rsidTr="00A8334A">
        <w:tc>
          <w:tcPr>
            <w:tcW w:w="1004" w:type="dxa"/>
          </w:tcPr>
          <w:p w:rsidR="00D82635" w:rsidRDefault="00D82635" w:rsidP="00A8334A">
            <w:pPr>
              <w:jc w:val="center"/>
              <w:rPr>
                <w:rFonts w:ascii="Arial" w:hAnsi="Arial" w:cs="Arial"/>
                <w:b/>
                <w:sz w:val="24"/>
                <w:szCs w:val="24"/>
              </w:rPr>
            </w:pPr>
          </w:p>
        </w:tc>
        <w:tc>
          <w:tcPr>
            <w:tcW w:w="3730" w:type="dxa"/>
          </w:tcPr>
          <w:p w:rsidR="00D82635" w:rsidRPr="00D82635" w:rsidRDefault="00D82635" w:rsidP="00D82635">
            <w:pPr>
              <w:jc w:val="center"/>
              <w:rPr>
                <w:rFonts w:ascii="Arial" w:hAnsi="Arial" w:cs="Arial"/>
                <w:sz w:val="24"/>
                <w:szCs w:val="24"/>
                <w:lang w:val="en-US"/>
              </w:rPr>
            </w:pPr>
            <w:r>
              <w:rPr>
                <w:rFonts w:ascii="Arial" w:hAnsi="Arial" w:cs="Arial"/>
                <w:sz w:val="24"/>
                <w:szCs w:val="24"/>
                <w:lang w:val="en-US"/>
              </w:rPr>
              <w:t>xxx---xxx---xxx</w:t>
            </w:r>
          </w:p>
        </w:tc>
        <w:tc>
          <w:tcPr>
            <w:tcW w:w="954" w:type="dxa"/>
          </w:tcPr>
          <w:p w:rsidR="00D82635" w:rsidRDefault="00D82635" w:rsidP="00A8334A">
            <w:pPr>
              <w:jc w:val="center"/>
              <w:rPr>
                <w:rFonts w:ascii="Arial" w:hAnsi="Arial" w:cs="Arial"/>
                <w:b/>
                <w:sz w:val="24"/>
                <w:szCs w:val="24"/>
              </w:rPr>
            </w:pPr>
          </w:p>
        </w:tc>
        <w:tc>
          <w:tcPr>
            <w:tcW w:w="3555" w:type="dxa"/>
          </w:tcPr>
          <w:p w:rsidR="00D82635" w:rsidRPr="00D82635" w:rsidRDefault="00D82635" w:rsidP="00D82635">
            <w:pPr>
              <w:jc w:val="center"/>
              <w:rPr>
                <w:rFonts w:ascii="Arial" w:hAnsi="Arial" w:cs="Arial"/>
                <w:sz w:val="24"/>
                <w:szCs w:val="24"/>
                <w:lang w:val="en-US"/>
              </w:rPr>
            </w:pPr>
            <w:r>
              <w:rPr>
                <w:rFonts w:ascii="Arial" w:hAnsi="Arial" w:cs="Arial"/>
                <w:sz w:val="24"/>
                <w:szCs w:val="24"/>
                <w:lang w:val="en-US"/>
              </w:rPr>
              <w:t>xxx---xxx---xxx</w:t>
            </w:r>
          </w:p>
        </w:tc>
      </w:tr>
    </w:tbl>
    <w:p w:rsidR="00A8334A" w:rsidRDefault="00A8334A" w:rsidP="00A8334A">
      <w:pPr>
        <w:spacing w:after="0" w:line="240" w:lineRule="auto"/>
        <w:jc w:val="center"/>
        <w:rPr>
          <w:rFonts w:ascii="Arial" w:hAnsi="Arial" w:cs="Arial"/>
          <w:b/>
          <w:sz w:val="24"/>
          <w:szCs w:val="24"/>
        </w:rPr>
      </w:pPr>
    </w:p>
    <w:p w:rsidR="00A8334A" w:rsidRDefault="00A8334A" w:rsidP="00567892">
      <w:pPr>
        <w:spacing w:after="0" w:line="240" w:lineRule="auto"/>
        <w:rPr>
          <w:rFonts w:ascii="Arial" w:hAnsi="Arial" w:cs="Arial"/>
          <w:b/>
          <w:sz w:val="24"/>
          <w:szCs w:val="24"/>
        </w:rPr>
      </w:pPr>
    </w:p>
    <w:p w:rsidR="00D82635" w:rsidRDefault="00D82635" w:rsidP="007C5FDD">
      <w:pPr>
        <w:spacing w:after="0" w:line="240" w:lineRule="auto"/>
        <w:jc w:val="center"/>
        <w:rPr>
          <w:rFonts w:ascii="Arial" w:hAnsi="Arial" w:cs="Arial"/>
          <w:b/>
          <w:sz w:val="24"/>
          <w:szCs w:val="24"/>
        </w:rPr>
      </w:pPr>
    </w:p>
    <w:p w:rsidR="00D82635" w:rsidRDefault="00D82635" w:rsidP="007C5FDD">
      <w:pPr>
        <w:spacing w:after="0" w:line="240" w:lineRule="auto"/>
        <w:jc w:val="center"/>
        <w:rPr>
          <w:rFonts w:ascii="Arial" w:hAnsi="Arial" w:cs="Arial"/>
          <w:b/>
          <w:sz w:val="24"/>
          <w:szCs w:val="24"/>
        </w:rPr>
      </w:pPr>
    </w:p>
    <w:p w:rsidR="00D82635" w:rsidRPr="00D82635" w:rsidRDefault="00D82635" w:rsidP="00D82635">
      <w:pPr>
        <w:spacing w:after="0" w:line="240" w:lineRule="auto"/>
        <w:jc w:val="center"/>
        <w:rPr>
          <w:rFonts w:ascii="Arial" w:hAnsi="Arial" w:cs="Arial"/>
          <w:b/>
          <w:i/>
          <w:sz w:val="24"/>
          <w:szCs w:val="24"/>
        </w:rPr>
      </w:pPr>
      <w:r>
        <w:rPr>
          <w:rFonts w:ascii="Arial" w:hAnsi="Arial" w:cs="Arial"/>
          <w:b/>
          <w:i/>
          <w:sz w:val="24"/>
          <w:szCs w:val="24"/>
        </w:rPr>
        <w:lastRenderedPageBreak/>
        <w:t>SECTION V – SPECIAL CONDITIONS OF THE CONTRACT</w:t>
      </w:r>
    </w:p>
    <w:p w:rsidR="00D82635" w:rsidRDefault="00D82635" w:rsidP="00D82635">
      <w:pPr>
        <w:spacing w:after="0" w:line="240" w:lineRule="auto"/>
        <w:jc w:val="center"/>
        <w:rPr>
          <w:rFonts w:ascii="Arial" w:hAnsi="Arial" w:cs="Arial"/>
          <w:b/>
          <w:sz w:val="24"/>
          <w:szCs w:val="24"/>
        </w:rPr>
      </w:pPr>
      <w:r>
        <w:rPr>
          <w:rFonts w:ascii="Arial" w:hAnsi="Arial" w:cs="Arial"/>
          <w:b/>
          <w:sz w:val="24"/>
          <w:szCs w:val="24"/>
        </w:rPr>
        <w:t>(GCC Clause 1.1(j), Page 61, of the Bidding Documents)</w:t>
      </w:r>
    </w:p>
    <w:p w:rsidR="00D82635" w:rsidRDefault="00D82635" w:rsidP="00D82635">
      <w:pPr>
        <w:spacing w:after="0" w:line="240" w:lineRule="auto"/>
        <w:jc w:val="center"/>
        <w:rPr>
          <w:rFonts w:ascii="Arial" w:hAnsi="Arial" w:cs="Arial"/>
          <w:b/>
          <w:sz w:val="24"/>
          <w:szCs w:val="24"/>
        </w:rPr>
      </w:pPr>
    </w:p>
    <w:p w:rsidR="0093067E" w:rsidRDefault="0093067E" w:rsidP="00D82635">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004"/>
        <w:gridCol w:w="3702"/>
        <w:gridCol w:w="1004"/>
        <w:gridCol w:w="3533"/>
      </w:tblGrid>
      <w:tr w:rsidR="00D82635" w:rsidRPr="00E44A9C" w:rsidTr="007E1BC7">
        <w:tc>
          <w:tcPr>
            <w:tcW w:w="4706" w:type="dxa"/>
            <w:gridSpan w:val="2"/>
          </w:tcPr>
          <w:p w:rsidR="00D82635" w:rsidRPr="00E44A9C" w:rsidRDefault="00D82635"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537" w:type="dxa"/>
            <w:gridSpan w:val="2"/>
          </w:tcPr>
          <w:p w:rsidR="00D82635" w:rsidRPr="00E44A9C" w:rsidRDefault="00D82635"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D82635" w:rsidTr="007E1BC7">
        <w:tc>
          <w:tcPr>
            <w:tcW w:w="1004" w:type="dxa"/>
          </w:tcPr>
          <w:p w:rsidR="00D82635" w:rsidRDefault="00D82635" w:rsidP="003876D2">
            <w:pPr>
              <w:jc w:val="center"/>
              <w:rPr>
                <w:rFonts w:ascii="Arial" w:hAnsi="Arial" w:cs="Arial"/>
                <w:b/>
                <w:sz w:val="24"/>
                <w:szCs w:val="24"/>
              </w:rPr>
            </w:pPr>
            <w:r>
              <w:rPr>
                <w:rFonts w:ascii="Arial" w:hAnsi="Arial" w:cs="Arial"/>
                <w:b/>
                <w:sz w:val="24"/>
                <w:szCs w:val="24"/>
              </w:rPr>
              <w:t>GCC Clause</w:t>
            </w:r>
          </w:p>
        </w:tc>
        <w:tc>
          <w:tcPr>
            <w:tcW w:w="3702" w:type="dxa"/>
          </w:tcPr>
          <w:p w:rsidR="00D82635" w:rsidRDefault="00D82635" w:rsidP="003876D2">
            <w:pPr>
              <w:jc w:val="center"/>
              <w:rPr>
                <w:rFonts w:ascii="Arial" w:hAnsi="Arial" w:cs="Arial"/>
                <w:b/>
                <w:sz w:val="24"/>
                <w:szCs w:val="24"/>
              </w:rPr>
            </w:pPr>
          </w:p>
        </w:tc>
        <w:tc>
          <w:tcPr>
            <w:tcW w:w="1004" w:type="dxa"/>
          </w:tcPr>
          <w:p w:rsidR="00D82635" w:rsidRDefault="007E1BC7" w:rsidP="003876D2">
            <w:pPr>
              <w:jc w:val="center"/>
              <w:rPr>
                <w:rFonts w:ascii="Arial" w:hAnsi="Arial" w:cs="Arial"/>
                <w:b/>
                <w:sz w:val="24"/>
                <w:szCs w:val="24"/>
              </w:rPr>
            </w:pPr>
            <w:r>
              <w:rPr>
                <w:rFonts w:ascii="Arial" w:hAnsi="Arial" w:cs="Arial"/>
                <w:b/>
                <w:sz w:val="24"/>
                <w:szCs w:val="24"/>
              </w:rPr>
              <w:t>GCC</w:t>
            </w:r>
            <w:r w:rsidR="00D82635">
              <w:rPr>
                <w:rFonts w:ascii="Arial" w:hAnsi="Arial" w:cs="Arial"/>
                <w:b/>
                <w:sz w:val="24"/>
                <w:szCs w:val="24"/>
              </w:rPr>
              <w:t xml:space="preserve"> Clause</w:t>
            </w:r>
          </w:p>
        </w:tc>
        <w:tc>
          <w:tcPr>
            <w:tcW w:w="3533" w:type="dxa"/>
          </w:tcPr>
          <w:p w:rsidR="00D82635" w:rsidRDefault="00D82635" w:rsidP="003876D2">
            <w:pPr>
              <w:jc w:val="center"/>
              <w:rPr>
                <w:rFonts w:ascii="Arial" w:hAnsi="Arial" w:cs="Arial"/>
                <w:b/>
                <w:sz w:val="24"/>
                <w:szCs w:val="24"/>
              </w:rPr>
            </w:pPr>
          </w:p>
        </w:tc>
      </w:tr>
      <w:tr w:rsidR="00D82635" w:rsidTr="007E1BC7">
        <w:tc>
          <w:tcPr>
            <w:tcW w:w="1004" w:type="dxa"/>
          </w:tcPr>
          <w:p w:rsidR="00D82635" w:rsidRPr="00D82635" w:rsidRDefault="007E1BC7" w:rsidP="003876D2">
            <w:pPr>
              <w:jc w:val="center"/>
              <w:rPr>
                <w:rFonts w:ascii="Arial" w:hAnsi="Arial" w:cs="Arial"/>
                <w:sz w:val="24"/>
                <w:szCs w:val="24"/>
              </w:rPr>
            </w:pPr>
            <w:r>
              <w:rPr>
                <w:rFonts w:ascii="Arial" w:hAnsi="Arial" w:cs="Arial"/>
                <w:sz w:val="24"/>
                <w:szCs w:val="24"/>
              </w:rPr>
              <w:t>1.1(J)</w:t>
            </w:r>
          </w:p>
        </w:tc>
        <w:tc>
          <w:tcPr>
            <w:tcW w:w="3702" w:type="dxa"/>
          </w:tcPr>
          <w:p w:rsidR="00D82635" w:rsidRPr="00D82635" w:rsidRDefault="00D82635" w:rsidP="003876D2">
            <w:pPr>
              <w:jc w:val="both"/>
              <w:rPr>
                <w:rFonts w:ascii="Arial" w:hAnsi="Arial" w:cs="Arial"/>
                <w:sz w:val="24"/>
                <w:szCs w:val="24"/>
                <w:lang w:val="en-US"/>
              </w:rPr>
            </w:pPr>
            <w:r w:rsidRPr="00D82635">
              <w:rPr>
                <w:rFonts w:ascii="Arial" w:hAnsi="Arial" w:cs="Arial"/>
                <w:sz w:val="24"/>
                <w:szCs w:val="24"/>
                <w:lang w:val="en-US"/>
              </w:rPr>
              <w:t>The Funding Source is:</w:t>
            </w:r>
          </w:p>
          <w:p w:rsidR="00D82635" w:rsidRPr="00D82635" w:rsidRDefault="00D82635" w:rsidP="003876D2">
            <w:pPr>
              <w:jc w:val="both"/>
              <w:rPr>
                <w:rFonts w:ascii="Arial" w:hAnsi="Arial" w:cs="Arial"/>
                <w:sz w:val="24"/>
                <w:szCs w:val="24"/>
                <w:lang w:val="en-US"/>
              </w:rPr>
            </w:pPr>
          </w:p>
          <w:p w:rsidR="00D82635" w:rsidRDefault="00D82635" w:rsidP="003876D2">
            <w:pPr>
              <w:jc w:val="both"/>
              <w:rPr>
                <w:rFonts w:ascii="Arial" w:hAnsi="Arial" w:cs="Arial"/>
                <w:i/>
                <w:sz w:val="24"/>
                <w:szCs w:val="24"/>
                <w:lang w:val="en-US"/>
              </w:rPr>
            </w:pPr>
            <w:r w:rsidRPr="00D82635">
              <w:rPr>
                <w:rFonts w:ascii="Arial" w:hAnsi="Arial" w:cs="Arial"/>
                <w:i/>
                <w:sz w:val="24"/>
                <w:szCs w:val="24"/>
                <w:lang w:val="en-US"/>
              </w:rPr>
              <w:t>The Corporate Budget for the contract approved by the Governing Board; PPA Corporate Funds 2017, The Approved Budget for the Contract (ABC) is Fourteen Million Eight Hundred Thirty-Six Thousand Three Hundred Seventy Pesos and 17/100 (</w:t>
            </w:r>
            <w:proofErr w:type="spellStart"/>
            <w:r w:rsidRPr="00D82635">
              <w:rPr>
                <w:rFonts w:ascii="Arial" w:hAnsi="Arial" w:cs="Arial"/>
                <w:i/>
                <w:sz w:val="24"/>
                <w:szCs w:val="24"/>
                <w:lang w:val="en-US"/>
              </w:rPr>
              <w:t>Php</w:t>
            </w:r>
            <w:proofErr w:type="spellEnd"/>
            <w:r w:rsidRPr="00D82635">
              <w:rPr>
                <w:rFonts w:ascii="Arial" w:hAnsi="Arial" w:cs="Arial"/>
                <w:i/>
                <w:sz w:val="24"/>
                <w:szCs w:val="24"/>
                <w:lang w:val="en-US"/>
              </w:rPr>
              <w:t xml:space="preserve"> 14,836,370.17).</w:t>
            </w:r>
          </w:p>
          <w:p w:rsidR="00D82635" w:rsidRDefault="00D82635" w:rsidP="003876D2">
            <w:pPr>
              <w:jc w:val="both"/>
              <w:rPr>
                <w:rFonts w:ascii="Arial" w:hAnsi="Arial" w:cs="Arial"/>
                <w:i/>
                <w:sz w:val="24"/>
                <w:szCs w:val="24"/>
                <w:lang w:val="en-US"/>
              </w:rPr>
            </w:pPr>
          </w:p>
          <w:p w:rsidR="00D82635" w:rsidRPr="00D82635" w:rsidRDefault="00D82635" w:rsidP="007E1BC7">
            <w:pPr>
              <w:jc w:val="both"/>
              <w:rPr>
                <w:rFonts w:ascii="Arial" w:hAnsi="Arial" w:cs="Arial"/>
                <w:sz w:val="24"/>
                <w:szCs w:val="24"/>
              </w:rPr>
            </w:pPr>
          </w:p>
        </w:tc>
        <w:tc>
          <w:tcPr>
            <w:tcW w:w="1004" w:type="dxa"/>
          </w:tcPr>
          <w:p w:rsidR="00D82635" w:rsidRPr="00D82635" w:rsidRDefault="007E1BC7" w:rsidP="003876D2">
            <w:pPr>
              <w:jc w:val="center"/>
              <w:rPr>
                <w:rFonts w:ascii="Arial" w:hAnsi="Arial" w:cs="Arial"/>
                <w:sz w:val="24"/>
                <w:szCs w:val="24"/>
              </w:rPr>
            </w:pPr>
            <w:r>
              <w:rPr>
                <w:rFonts w:ascii="Arial" w:hAnsi="Arial" w:cs="Arial"/>
                <w:sz w:val="24"/>
                <w:szCs w:val="24"/>
              </w:rPr>
              <w:t>1.1(J)</w:t>
            </w:r>
          </w:p>
        </w:tc>
        <w:tc>
          <w:tcPr>
            <w:tcW w:w="3533" w:type="dxa"/>
          </w:tcPr>
          <w:p w:rsidR="00D82635" w:rsidRPr="00D82635" w:rsidRDefault="00D82635" w:rsidP="003876D2">
            <w:pPr>
              <w:jc w:val="both"/>
              <w:rPr>
                <w:rFonts w:ascii="Arial" w:hAnsi="Arial" w:cs="Arial"/>
                <w:sz w:val="24"/>
                <w:szCs w:val="24"/>
                <w:lang w:val="en-US"/>
              </w:rPr>
            </w:pPr>
            <w:r w:rsidRPr="00D82635">
              <w:rPr>
                <w:rFonts w:ascii="Arial" w:hAnsi="Arial" w:cs="Arial"/>
                <w:sz w:val="24"/>
                <w:szCs w:val="24"/>
                <w:lang w:val="en-US"/>
              </w:rPr>
              <w:t>The Funding Source is:</w:t>
            </w:r>
          </w:p>
          <w:p w:rsidR="00D82635" w:rsidRPr="00D82635" w:rsidRDefault="00D82635" w:rsidP="003876D2">
            <w:pPr>
              <w:jc w:val="both"/>
              <w:rPr>
                <w:rFonts w:ascii="Arial" w:hAnsi="Arial" w:cs="Arial"/>
                <w:sz w:val="24"/>
                <w:szCs w:val="24"/>
                <w:lang w:val="en-US"/>
              </w:rPr>
            </w:pPr>
          </w:p>
          <w:p w:rsidR="00D82635" w:rsidRPr="00D82635" w:rsidRDefault="00D82635" w:rsidP="003876D2">
            <w:pPr>
              <w:jc w:val="both"/>
              <w:rPr>
                <w:rFonts w:ascii="Arial" w:hAnsi="Arial" w:cs="Arial"/>
                <w:sz w:val="24"/>
                <w:szCs w:val="24"/>
                <w:lang w:val="en-US"/>
              </w:rPr>
            </w:pPr>
            <w:r w:rsidRPr="00D82635">
              <w:rPr>
                <w:rFonts w:ascii="Arial" w:hAnsi="Arial" w:cs="Arial"/>
                <w:i/>
                <w:sz w:val="24"/>
                <w:szCs w:val="24"/>
                <w:lang w:val="en-US"/>
              </w:rPr>
              <w:t xml:space="preserve">The Corporate Budget for the contract approved by the Governing Board; PPA Corporate Funds 2017, The Approved Budget for the Contract (ABC) is </w:t>
            </w:r>
            <w:r w:rsidR="00B463B8" w:rsidRPr="00B463B8">
              <w:rPr>
                <w:rFonts w:ascii="Arial" w:hAnsi="Arial" w:cs="Arial"/>
                <w:b/>
                <w:i/>
                <w:sz w:val="24"/>
                <w:szCs w:val="24"/>
                <w:u w:val="single"/>
              </w:rPr>
              <w:t>Twelve Million Eight Hundred Seventy-Five Thousand Three Hundred Thirty-Four Pesos &amp; 00/100 (</w:t>
            </w:r>
            <w:proofErr w:type="spellStart"/>
            <w:r w:rsidR="00B463B8" w:rsidRPr="00B463B8">
              <w:rPr>
                <w:rFonts w:ascii="Arial" w:hAnsi="Arial" w:cs="Arial"/>
                <w:b/>
                <w:i/>
                <w:sz w:val="24"/>
                <w:szCs w:val="24"/>
                <w:u w:val="single"/>
              </w:rPr>
              <w:t>Php</w:t>
            </w:r>
            <w:proofErr w:type="spellEnd"/>
            <w:r w:rsidR="00B463B8" w:rsidRPr="00B463B8">
              <w:rPr>
                <w:rFonts w:ascii="Arial" w:hAnsi="Arial" w:cs="Arial"/>
                <w:b/>
                <w:i/>
                <w:sz w:val="24"/>
                <w:szCs w:val="24"/>
                <w:u w:val="single"/>
              </w:rPr>
              <w:t>. 12,875,334.00)</w:t>
            </w:r>
          </w:p>
          <w:p w:rsidR="00D82635" w:rsidRDefault="00D82635" w:rsidP="003876D2">
            <w:pPr>
              <w:jc w:val="both"/>
              <w:rPr>
                <w:rFonts w:ascii="Arial" w:hAnsi="Arial" w:cs="Arial"/>
                <w:sz w:val="24"/>
                <w:szCs w:val="24"/>
              </w:rPr>
            </w:pPr>
          </w:p>
          <w:p w:rsidR="00D82635" w:rsidRPr="00D82635" w:rsidRDefault="00D82635" w:rsidP="007E1BC7">
            <w:pPr>
              <w:jc w:val="both"/>
              <w:rPr>
                <w:rFonts w:ascii="Arial" w:hAnsi="Arial" w:cs="Arial"/>
                <w:i/>
                <w:sz w:val="24"/>
                <w:szCs w:val="24"/>
              </w:rPr>
            </w:pPr>
          </w:p>
        </w:tc>
      </w:tr>
      <w:tr w:rsidR="00D82635" w:rsidTr="007E1BC7">
        <w:tc>
          <w:tcPr>
            <w:tcW w:w="1004" w:type="dxa"/>
          </w:tcPr>
          <w:p w:rsidR="00D82635" w:rsidRDefault="00D82635" w:rsidP="003876D2">
            <w:pPr>
              <w:jc w:val="center"/>
              <w:rPr>
                <w:rFonts w:ascii="Arial" w:hAnsi="Arial" w:cs="Arial"/>
                <w:b/>
                <w:sz w:val="24"/>
                <w:szCs w:val="24"/>
              </w:rPr>
            </w:pPr>
          </w:p>
        </w:tc>
        <w:tc>
          <w:tcPr>
            <w:tcW w:w="3702" w:type="dxa"/>
          </w:tcPr>
          <w:p w:rsidR="00D82635" w:rsidRPr="00D82635" w:rsidRDefault="00D82635" w:rsidP="003876D2">
            <w:pPr>
              <w:jc w:val="center"/>
              <w:rPr>
                <w:rFonts w:ascii="Arial" w:hAnsi="Arial" w:cs="Arial"/>
                <w:sz w:val="24"/>
                <w:szCs w:val="24"/>
              </w:rPr>
            </w:pPr>
            <w:r w:rsidRPr="00D82635">
              <w:rPr>
                <w:rFonts w:ascii="Arial" w:hAnsi="Arial" w:cs="Arial"/>
                <w:sz w:val="24"/>
                <w:szCs w:val="24"/>
              </w:rPr>
              <w:t>xxx---xxx---xxx</w:t>
            </w:r>
          </w:p>
        </w:tc>
        <w:tc>
          <w:tcPr>
            <w:tcW w:w="1004" w:type="dxa"/>
          </w:tcPr>
          <w:p w:rsidR="00D82635" w:rsidRPr="00D82635" w:rsidRDefault="00D82635" w:rsidP="003876D2">
            <w:pPr>
              <w:jc w:val="center"/>
              <w:rPr>
                <w:rFonts w:ascii="Arial" w:hAnsi="Arial" w:cs="Arial"/>
                <w:sz w:val="24"/>
                <w:szCs w:val="24"/>
              </w:rPr>
            </w:pPr>
          </w:p>
        </w:tc>
        <w:tc>
          <w:tcPr>
            <w:tcW w:w="3533" w:type="dxa"/>
          </w:tcPr>
          <w:p w:rsidR="00D82635" w:rsidRPr="00D82635" w:rsidRDefault="00D82635" w:rsidP="003876D2">
            <w:pPr>
              <w:jc w:val="center"/>
              <w:rPr>
                <w:rFonts w:ascii="Arial" w:hAnsi="Arial" w:cs="Arial"/>
                <w:sz w:val="24"/>
                <w:szCs w:val="24"/>
              </w:rPr>
            </w:pPr>
            <w:r w:rsidRPr="00D82635">
              <w:rPr>
                <w:rFonts w:ascii="Arial" w:hAnsi="Arial" w:cs="Arial"/>
                <w:sz w:val="24"/>
                <w:szCs w:val="24"/>
              </w:rPr>
              <w:t>xxx---xxx---xxx</w:t>
            </w:r>
          </w:p>
        </w:tc>
      </w:tr>
    </w:tbl>
    <w:p w:rsidR="00D82635" w:rsidRDefault="00D82635" w:rsidP="007C5FDD">
      <w:pPr>
        <w:spacing w:after="0" w:line="240" w:lineRule="auto"/>
        <w:jc w:val="center"/>
        <w:rPr>
          <w:rFonts w:ascii="Arial" w:hAnsi="Arial" w:cs="Arial"/>
          <w:b/>
          <w:sz w:val="24"/>
          <w:szCs w:val="24"/>
        </w:rPr>
      </w:pPr>
    </w:p>
    <w:p w:rsidR="0093067E" w:rsidRDefault="0093067E" w:rsidP="007C5FDD">
      <w:pPr>
        <w:spacing w:after="0" w:line="240" w:lineRule="auto"/>
        <w:jc w:val="center"/>
        <w:rPr>
          <w:rFonts w:ascii="Arial" w:hAnsi="Arial" w:cs="Arial"/>
          <w:b/>
          <w:sz w:val="24"/>
          <w:szCs w:val="24"/>
        </w:rPr>
      </w:pPr>
    </w:p>
    <w:p w:rsidR="007E1BC7" w:rsidRPr="007E1BC7" w:rsidRDefault="007E1BC7" w:rsidP="007C5FDD">
      <w:pPr>
        <w:spacing w:after="0" w:line="240" w:lineRule="auto"/>
        <w:jc w:val="center"/>
        <w:rPr>
          <w:rFonts w:ascii="Arial" w:hAnsi="Arial" w:cs="Arial"/>
          <w:b/>
          <w:i/>
          <w:sz w:val="24"/>
          <w:szCs w:val="24"/>
        </w:rPr>
      </w:pPr>
      <w:r w:rsidRPr="007E1BC7">
        <w:rPr>
          <w:rFonts w:ascii="Arial" w:hAnsi="Arial" w:cs="Arial"/>
          <w:b/>
          <w:i/>
          <w:sz w:val="24"/>
          <w:szCs w:val="24"/>
        </w:rPr>
        <w:t>SECTION VI – SCHEDULE OF REQUIREMENTS</w:t>
      </w:r>
    </w:p>
    <w:p w:rsidR="007E1BC7" w:rsidRDefault="007E1BC7" w:rsidP="007C5FDD">
      <w:pPr>
        <w:spacing w:after="0" w:line="240" w:lineRule="auto"/>
        <w:jc w:val="center"/>
        <w:rPr>
          <w:rFonts w:ascii="Arial" w:hAnsi="Arial" w:cs="Arial"/>
          <w:b/>
          <w:sz w:val="24"/>
          <w:szCs w:val="24"/>
        </w:rPr>
      </w:pPr>
      <w:r>
        <w:rPr>
          <w:rFonts w:ascii="Arial" w:hAnsi="Arial" w:cs="Arial"/>
          <w:b/>
          <w:sz w:val="24"/>
          <w:szCs w:val="24"/>
        </w:rPr>
        <w:t>(</w:t>
      </w:r>
      <w:r w:rsidR="0093067E">
        <w:rPr>
          <w:rFonts w:ascii="Arial" w:hAnsi="Arial" w:cs="Arial"/>
          <w:b/>
          <w:sz w:val="24"/>
          <w:szCs w:val="24"/>
        </w:rPr>
        <w:t xml:space="preserve">Total Column, </w:t>
      </w:r>
      <w:r>
        <w:rPr>
          <w:rFonts w:ascii="Arial" w:hAnsi="Arial" w:cs="Arial"/>
          <w:b/>
          <w:sz w:val="24"/>
          <w:szCs w:val="24"/>
        </w:rPr>
        <w:t>Page 62 of the Bidding Documents)</w:t>
      </w:r>
    </w:p>
    <w:p w:rsidR="007E1BC7" w:rsidRDefault="007E1BC7" w:rsidP="007C5FDD">
      <w:pPr>
        <w:spacing w:after="0" w:line="240" w:lineRule="auto"/>
        <w:jc w:val="center"/>
        <w:rPr>
          <w:rFonts w:ascii="Arial" w:hAnsi="Arial" w:cs="Arial"/>
          <w:b/>
          <w:sz w:val="24"/>
          <w:szCs w:val="24"/>
        </w:rPr>
      </w:pPr>
    </w:p>
    <w:p w:rsidR="0093067E" w:rsidRDefault="0093067E" w:rsidP="007C5FDD">
      <w:pPr>
        <w:spacing w:after="0" w:line="240" w:lineRule="auto"/>
        <w:jc w:val="center"/>
        <w:rPr>
          <w:rFonts w:ascii="Arial" w:hAnsi="Arial" w:cs="Arial"/>
          <w:b/>
          <w:sz w:val="24"/>
          <w:szCs w:val="24"/>
        </w:rPr>
      </w:pPr>
    </w:p>
    <w:tbl>
      <w:tblPr>
        <w:tblStyle w:val="TableGrid"/>
        <w:tblW w:w="9270" w:type="dxa"/>
        <w:tblInd w:w="18" w:type="dxa"/>
        <w:tblLook w:val="04A0" w:firstRow="1" w:lastRow="0" w:firstColumn="1" w:lastColumn="0" w:noHBand="0" w:noVBand="1"/>
      </w:tblPr>
      <w:tblGrid>
        <w:gridCol w:w="4603"/>
        <w:gridCol w:w="4667"/>
      </w:tblGrid>
      <w:tr w:rsidR="0093067E" w:rsidRPr="00E44A9C" w:rsidTr="00B463B8">
        <w:tc>
          <w:tcPr>
            <w:tcW w:w="4603" w:type="dxa"/>
          </w:tcPr>
          <w:p w:rsidR="0093067E" w:rsidRPr="00E44A9C" w:rsidRDefault="0093067E"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667" w:type="dxa"/>
          </w:tcPr>
          <w:p w:rsidR="0093067E" w:rsidRPr="00E44A9C" w:rsidRDefault="0093067E"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93067E" w:rsidRPr="00E44A9C" w:rsidTr="00B463B8">
        <w:tc>
          <w:tcPr>
            <w:tcW w:w="4603" w:type="dxa"/>
          </w:tcPr>
          <w:p w:rsidR="0093067E" w:rsidRPr="00E44A9C" w:rsidRDefault="0093067E"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Pr>
                <w:rFonts w:ascii="Times New Roman" w:eastAsia="Times New Roman" w:hAnsi="Times New Roman" w:cs="Times New Roman"/>
                <w:b/>
                <w:bCs/>
                <w:iCs/>
                <w:sz w:val="24"/>
                <w:szCs w:val="28"/>
              </w:rPr>
              <w:t>TOTAL</w:t>
            </w:r>
          </w:p>
        </w:tc>
        <w:tc>
          <w:tcPr>
            <w:tcW w:w="4667" w:type="dxa"/>
          </w:tcPr>
          <w:p w:rsidR="0093067E" w:rsidRPr="00E44A9C" w:rsidRDefault="0093067E" w:rsidP="003876D2">
            <w:pPr>
              <w:jc w:val="center"/>
              <w:outlineLvl w:val="2"/>
              <w:rPr>
                <w:rFonts w:ascii="Arial" w:hAnsi="Arial" w:cs="Arial"/>
                <w:b/>
                <w:sz w:val="24"/>
                <w:szCs w:val="24"/>
              </w:rPr>
            </w:pPr>
            <w:r>
              <w:rPr>
                <w:rFonts w:ascii="Arial" w:hAnsi="Arial" w:cs="Arial"/>
                <w:b/>
                <w:sz w:val="24"/>
                <w:szCs w:val="24"/>
              </w:rPr>
              <w:t>TOTAL</w:t>
            </w:r>
          </w:p>
        </w:tc>
      </w:tr>
      <w:tr w:rsidR="0093067E" w:rsidRPr="0075142A" w:rsidTr="00B463B8">
        <w:tc>
          <w:tcPr>
            <w:tcW w:w="4603" w:type="dxa"/>
          </w:tcPr>
          <w:p w:rsidR="0093067E" w:rsidRDefault="0093067E" w:rsidP="0093067E">
            <w:pPr>
              <w:pStyle w:val="Style1"/>
              <w:numPr>
                <w:ilvl w:val="0"/>
                <w:numId w:val="0"/>
              </w:numPr>
              <w:ind w:left="360"/>
            </w:pPr>
          </w:p>
          <w:p w:rsidR="0093067E" w:rsidRPr="00A8334A" w:rsidRDefault="0093067E" w:rsidP="0093067E">
            <w:pPr>
              <w:pStyle w:val="Style1"/>
              <w:numPr>
                <w:ilvl w:val="0"/>
                <w:numId w:val="0"/>
              </w:numPr>
              <w:ind w:left="720"/>
            </w:pPr>
            <w:r w:rsidRPr="00BA3E9F">
              <w:t>Fourteen Million Eight Hundred Thirty-Six Thousand Three Hundred Seventy Pesos and 17/100 (</w:t>
            </w:r>
            <w:proofErr w:type="spellStart"/>
            <w:r w:rsidRPr="00BA3E9F">
              <w:t>Php</w:t>
            </w:r>
            <w:proofErr w:type="spellEnd"/>
            <w:r w:rsidRPr="00BA3E9F">
              <w:t xml:space="preserve"> 14,836,370.17) </w:t>
            </w:r>
          </w:p>
          <w:p w:rsidR="0093067E" w:rsidRPr="00A8334A" w:rsidRDefault="0093067E" w:rsidP="003876D2">
            <w:pPr>
              <w:pStyle w:val="Style1"/>
              <w:numPr>
                <w:ilvl w:val="0"/>
                <w:numId w:val="0"/>
              </w:numPr>
              <w:ind w:left="450" w:hanging="450"/>
            </w:pPr>
          </w:p>
        </w:tc>
        <w:tc>
          <w:tcPr>
            <w:tcW w:w="4667" w:type="dxa"/>
          </w:tcPr>
          <w:p w:rsidR="0093067E" w:rsidRDefault="0093067E" w:rsidP="003876D2">
            <w:pPr>
              <w:pStyle w:val="Style1"/>
              <w:numPr>
                <w:ilvl w:val="0"/>
                <w:numId w:val="0"/>
              </w:numPr>
              <w:ind w:left="360"/>
            </w:pPr>
          </w:p>
          <w:p w:rsidR="0093067E" w:rsidRPr="0075142A" w:rsidRDefault="00B463B8" w:rsidP="0093067E">
            <w:pPr>
              <w:pStyle w:val="Style1"/>
              <w:numPr>
                <w:ilvl w:val="0"/>
                <w:numId w:val="0"/>
              </w:numPr>
              <w:ind w:left="360"/>
            </w:pPr>
            <w:r w:rsidRPr="00B463B8">
              <w:rPr>
                <w:b/>
                <w:i/>
                <w:u w:val="single"/>
                <w:lang w:val="en-PH"/>
              </w:rPr>
              <w:t>Twelve Million Eight Hundred Seventy-Five Thousand Three Hundred Thirty-Four Pesos &amp; 00/100 (</w:t>
            </w:r>
            <w:proofErr w:type="spellStart"/>
            <w:r w:rsidRPr="00B463B8">
              <w:rPr>
                <w:b/>
                <w:i/>
                <w:u w:val="single"/>
                <w:lang w:val="en-PH"/>
              </w:rPr>
              <w:t>Php</w:t>
            </w:r>
            <w:proofErr w:type="spellEnd"/>
            <w:r w:rsidRPr="00B463B8">
              <w:rPr>
                <w:b/>
                <w:i/>
                <w:u w:val="single"/>
                <w:lang w:val="en-PH"/>
              </w:rPr>
              <w:t xml:space="preserve">. 12,875,334.00) </w:t>
            </w:r>
          </w:p>
          <w:p w:rsidR="0093067E" w:rsidRPr="0075142A" w:rsidRDefault="0093067E" w:rsidP="003876D2">
            <w:pPr>
              <w:pStyle w:val="Style1"/>
              <w:numPr>
                <w:ilvl w:val="0"/>
                <w:numId w:val="0"/>
              </w:numPr>
              <w:ind w:left="450" w:hanging="450"/>
            </w:pPr>
          </w:p>
        </w:tc>
      </w:tr>
    </w:tbl>
    <w:p w:rsidR="0093067E" w:rsidRDefault="0093067E" w:rsidP="0093067E">
      <w:pPr>
        <w:spacing w:after="0" w:line="240" w:lineRule="auto"/>
        <w:rPr>
          <w:rFonts w:ascii="Arial" w:hAnsi="Arial" w:cs="Arial"/>
          <w:b/>
          <w:sz w:val="24"/>
          <w:szCs w:val="24"/>
        </w:rPr>
      </w:pPr>
    </w:p>
    <w:p w:rsidR="007E1BC7" w:rsidRDefault="007E1BC7" w:rsidP="007C5FDD">
      <w:pPr>
        <w:spacing w:after="0" w:line="240" w:lineRule="auto"/>
        <w:jc w:val="center"/>
        <w:rPr>
          <w:rFonts w:ascii="Arial" w:hAnsi="Arial" w:cs="Arial"/>
          <w:b/>
          <w:sz w:val="24"/>
          <w:szCs w:val="24"/>
        </w:rPr>
      </w:pPr>
    </w:p>
    <w:p w:rsidR="007E1BC7" w:rsidRDefault="0093067E" w:rsidP="007C5FDD">
      <w:pPr>
        <w:spacing w:after="0" w:line="240" w:lineRule="auto"/>
        <w:jc w:val="center"/>
        <w:rPr>
          <w:rFonts w:ascii="Arial" w:hAnsi="Arial" w:cs="Arial"/>
          <w:b/>
          <w:sz w:val="24"/>
          <w:szCs w:val="24"/>
        </w:rPr>
      </w:pPr>
      <w:r>
        <w:rPr>
          <w:rFonts w:ascii="Arial" w:hAnsi="Arial" w:cs="Arial"/>
          <w:b/>
          <w:sz w:val="24"/>
          <w:szCs w:val="24"/>
        </w:rPr>
        <w:t>SECTION VII TECHNICAL SPECIFICATIONS</w:t>
      </w:r>
    </w:p>
    <w:p w:rsidR="0093067E" w:rsidRDefault="0093067E" w:rsidP="003244C1">
      <w:pPr>
        <w:spacing w:after="0" w:line="240" w:lineRule="auto"/>
        <w:jc w:val="center"/>
        <w:rPr>
          <w:rFonts w:ascii="Arial" w:hAnsi="Arial" w:cs="Arial"/>
          <w:b/>
          <w:sz w:val="24"/>
          <w:szCs w:val="24"/>
        </w:rPr>
      </w:pPr>
      <w:r>
        <w:rPr>
          <w:rFonts w:ascii="Arial" w:hAnsi="Arial" w:cs="Arial"/>
          <w:b/>
          <w:sz w:val="24"/>
          <w:szCs w:val="24"/>
        </w:rPr>
        <w:t>(</w:t>
      </w:r>
      <w:r w:rsidR="003244C1">
        <w:rPr>
          <w:rFonts w:ascii="Arial" w:hAnsi="Arial" w:cs="Arial"/>
          <w:b/>
          <w:sz w:val="24"/>
          <w:szCs w:val="24"/>
        </w:rPr>
        <w:t xml:space="preserve">Item 4 on Obligations and </w:t>
      </w:r>
      <w:proofErr w:type="spellStart"/>
      <w:r w:rsidR="00B463B8">
        <w:rPr>
          <w:rFonts w:ascii="Arial" w:hAnsi="Arial" w:cs="Arial"/>
          <w:b/>
          <w:sz w:val="24"/>
          <w:szCs w:val="24"/>
        </w:rPr>
        <w:t>Responsibilites</w:t>
      </w:r>
      <w:proofErr w:type="spellEnd"/>
      <w:r w:rsidR="003244C1">
        <w:rPr>
          <w:rFonts w:ascii="Arial" w:hAnsi="Arial" w:cs="Arial"/>
          <w:b/>
          <w:sz w:val="24"/>
          <w:szCs w:val="24"/>
        </w:rPr>
        <w:t xml:space="preserve"> in the Terms of Reference</w:t>
      </w:r>
      <w:r w:rsidR="00B463B8">
        <w:rPr>
          <w:rFonts w:ascii="Arial" w:hAnsi="Arial" w:cs="Arial"/>
          <w:b/>
          <w:sz w:val="24"/>
          <w:szCs w:val="24"/>
        </w:rPr>
        <w:t>, Page 68 of the Bidding Documents)</w:t>
      </w:r>
    </w:p>
    <w:p w:rsidR="00B463B8" w:rsidRDefault="00B463B8" w:rsidP="00B463B8">
      <w:pPr>
        <w:spacing w:after="0" w:line="240" w:lineRule="auto"/>
        <w:rPr>
          <w:rFonts w:ascii="Arial" w:hAnsi="Arial" w:cs="Arial"/>
          <w:b/>
          <w:sz w:val="24"/>
          <w:szCs w:val="24"/>
        </w:rPr>
      </w:pPr>
    </w:p>
    <w:p w:rsidR="00B40CC4" w:rsidRDefault="00B40CC4" w:rsidP="00B463B8">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621"/>
        <w:gridCol w:w="4622"/>
      </w:tblGrid>
      <w:tr w:rsidR="00B463B8" w:rsidRPr="00E44A9C" w:rsidTr="003876D2">
        <w:tc>
          <w:tcPr>
            <w:tcW w:w="4621" w:type="dxa"/>
          </w:tcPr>
          <w:p w:rsidR="00B463B8" w:rsidRPr="00E44A9C" w:rsidRDefault="00B463B8"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622" w:type="dxa"/>
          </w:tcPr>
          <w:p w:rsidR="00B463B8" w:rsidRPr="00E44A9C" w:rsidRDefault="00B463B8"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B463B8" w:rsidRPr="0075142A" w:rsidTr="003876D2">
        <w:tc>
          <w:tcPr>
            <w:tcW w:w="4621" w:type="dxa"/>
          </w:tcPr>
          <w:p w:rsidR="00B463B8" w:rsidRPr="00B463B8" w:rsidRDefault="00B463B8" w:rsidP="00B463B8">
            <w:pPr>
              <w:pStyle w:val="Style1"/>
              <w:numPr>
                <w:ilvl w:val="0"/>
                <w:numId w:val="0"/>
              </w:numPr>
              <w:ind w:left="450" w:hanging="450"/>
              <w:rPr>
                <w:szCs w:val="24"/>
              </w:rPr>
            </w:pPr>
            <w:r w:rsidRPr="00B463B8">
              <w:rPr>
                <w:szCs w:val="24"/>
              </w:rPr>
              <w:t xml:space="preserve">         xxx---xxx---xxx</w:t>
            </w:r>
          </w:p>
          <w:p w:rsidR="00B463B8" w:rsidRPr="00B463B8" w:rsidRDefault="00B463B8" w:rsidP="00B463B8">
            <w:pPr>
              <w:pStyle w:val="Style1"/>
              <w:numPr>
                <w:ilvl w:val="0"/>
                <w:numId w:val="0"/>
              </w:numPr>
              <w:ind w:left="450" w:hanging="450"/>
              <w:rPr>
                <w:szCs w:val="24"/>
              </w:rPr>
            </w:pPr>
            <w:r w:rsidRPr="00B463B8">
              <w:rPr>
                <w:szCs w:val="24"/>
              </w:rPr>
              <w:lastRenderedPageBreak/>
              <w:t>4.</w:t>
            </w:r>
            <w:r w:rsidRPr="00B463B8">
              <w:rPr>
                <w:szCs w:val="24"/>
              </w:rPr>
              <w:tab/>
              <w:t>PMO MO/C  shall allocate the total amount of FOURTEEN MILLION EIGHT HUNDRED THIRTY-SIX THOUSAND THREE HUNDRED SEVENTY &amp; 17/100 in Philippine Currency (</w:t>
            </w:r>
            <w:proofErr w:type="spellStart"/>
            <w:r w:rsidRPr="00B463B8">
              <w:rPr>
                <w:szCs w:val="24"/>
              </w:rPr>
              <w:t>Php</w:t>
            </w:r>
            <w:proofErr w:type="spellEnd"/>
            <w:r w:rsidRPr="00B463B8">
              <w:rPr>
                <w:szCs w:val="24"/>
              </w:rPr>
              <w:t>. 14,836,370.17) over the payments of the services rendered by technical and administrative support personnel deployed thereat by the winning Manpower Service Provider/Contract.</w:t>
            </w:r>
          </w:p>
          <w:p w:rsidR="00B463B8" w:rsidRPr="00B463B8" w:rsidRDefault="00B463B8" w:rsidP="00B463B8">
            <w:pPr>
              <w:pStyle w:val="Style1"/>
              <w:numPr>
                <w:ilvl w:val="0"/>
                <w:numId w:val="0"/>
              </w:numPr>
              <w:ind w:left="450" w:hanging="450"/>
              <w:rPr>
                <w:szCs w:val="24"/>
              </w:rPr>
            </w:pPr>
            <w:r w:rsidRPr="00B463B8">
              <w:rPr>
                <w:szCs w:val="24"/>
              </w:rPr>
              <w:t xml:space="preserve">           xxx---xxx---xxx</w:t>
            </w:r>
          </w:p>
        </w:tc>
        <w:tc>
          <w:tcPr>
            <w:tcW w:w="4622" w:type="dxa"/>
          </w:tcPr>
          <w:p w:rsidR="00B463B8" w:rsidRPr="00B463B8" w:rsidRDefault="00B463B8" w:rsidP="00B463B8">
            <w:pPr>
              <w:spacing w:after="240" w:line="240" w:lineRule="atLeast"/>
              <w:ind w:left="450" w:hanging="450"/>
              <w:jc w:val="both"/>
              <w:outlineLvl w:val="2"/>
              <w:rPr>
                <w:rFonts w:ascii="Arial" w:hAnsi="Arial" w:cs="Arial"/>
                <w:bCs/>
                <w:iCs/>
                <w:sz w:val="24"/>
                <w:szCs w:val="24"/>
                <w:lang w:val="en-US"/>
              </w:rPr>
            </w:pPr>
            <w:r w:rsidRPr="00B463B8">
              <w:rPr>
                <w:rFonts w:ascii="Arial" w:hAnsi="Arial" w:cs="Arial"/>
                <w:bCs/>
                <w:iCs/>
                <w:sz w:val="24"/>
                <w:szCs w:val="24"/>
                <w:lang w:val="en-US"/>
              </w:rPr>
              <w:lastRenderedPageBreak/>
              <w:t xml:space="preserve">         xxx---xxx---xxx</w:t>
            </w:r>
          </w:p>
          <w:p w:rsidR="00B463B8" w:rsidRPr="00B463B8" w:rsidRDefault="00B463B8" w:rsidP="00B463B8">
            <w:pPr>
              <w:spacing w:after="240" w:line="240" w:lineRule="atLeast"/>
              <w:ind w:left="450" w:hanging="450"/>
              <w:jc w:val="both"/>
              <w:outlineLvl w:val="2"/>
              <w:rPr>
                <w:rFonts w:ascii="Arial" w:hAnsi="Arial" w:cs="Arial"/>
                <w:bCs/>
                <w:iCs/>
                <w:sz w:val="24"/>
                <w:szCs w:val="24"/>
                <w:lang w:val="en-US"/>
              </w:rPr>
            </w:pPr>
            <w:r w:rsidRPr="00B463B8">
              <w:rPr>
                <w:rFonts w:ascii="Arial" w:hAnsi="Arial" w:cs="Arial"/>
                <w:bCs/>
                <w:iCs/>
                <w:sz w:val="24"/>
                <w:szCs w:val="24"/>
                <w:lang w:val="en-US"/>
              </w:rPr>
              <w:lastRenderedPageBreak/>
              <w:t>4.</w:t>
            </w:r>
            <w:r w:rsidRPr="00B463B8">
              <w:rPr>
                <w:rFonts w:ascii="Arial" w:hAnsi="Arial" w:cs="Arial"/>
                <w:bCs/>
                <w:iCs/>
                <w:sz w:val="24"/>
                <w:szCs w:val="24"/>
                <w:lang w:val="en-US"/>
              </w:rPr>
              <w:tab/>
              <w:t xml:space="preserve">PMO MO/C  shall allocate the total amount of </w:t>
            </w:r>
            <w:r w:rsidRPr="00B463B8">
              <w:rPr>
                <w:rFonts w:ascii="Arial" w:hAnsi="Arial" w:cs="Arial"/>
                <w:b/>
                <w:bCs/>
                <w:i/>
                <w:iCs/>
                <w:sz w:val="24"/>
                <w:szCs w:val="24"/>
                <w:u w:val="single"/>
                <w:lang w:val="en-US"/>
              </w:rPr>
              <w:t>TWELVE MILLION EIGHT HUNDRED SEVENTY-FIVE THOUSAND THREE HUNDRED THIRTY-FOUR &amp; 00/100 in Philippine Currency (</w:t>
            </w:r>
            <w:proofErr w:type="spellStart"/>
            <w:r w:rsidRPr="00B463B8">
              <w:rPr>
                <w:rFonts w:ascii="Arial" w:hAnsi="Arial" w:cs="Arial"/>
                <w:b/>
                <w:bCs/>
                <w:i/>
                <w:iCs/>
                <w:sz w:val="24"/>
                <w:szCs w:val="24"/>
                <w:u w:val="single"/>
                <w:lang w:val="en-US"/>
              </w:rPr>
              <w:t>Php</w:t>
            </w:r>
            <w:proofErr w:type="spellEnd"/>
            <w:r w:rsidRPr="00B463B8">
              <w:rPr>
                <w:rFonts w:ascii="Arial" w:hAnsi="Arial" w:cs="Arial"/>
                <w:b/>
                <w:bCs/>
                <w:i/>
                <w:iCs/>
                <w:sz w:val="24"/>
                <w:szCs w:val="24"/>
                <w:u w:val="single"/>
                <w:lang w:val="en-US"/>
              </w:rPr>
              <w:t>. 12,875,334.00)</w:t>
            </w:r>
            <w:r w:rsidRPr="00B463B8">
              <w:rPr>
                <w:rFonts w:ascii="Arial" w:hAnsi="Arial" w:cs="Arial"/>
                <w:bCs/>
                <w:iCs/>
                <w:sz w:val="24"/>
                <w:szCs w:val="24"/>
                <w:lang w:val="en-US"/>
              </w:rPr>
              <w:t xml:space="preserve"> over the payments of the services rendered by technical and administrative support personnel deployed thereat by the winning Manpower Service Provider/Contract.</w:t>
            </w:r>
          </w:p>
          <w:p w:rsidR="00B463B8" w:rsidRPr="00B463B8" w:rsidRDefault="00B463B8" w:rsidP="00B463B8">
            <w:pPr>
              <w:pStyle w:val="Style1"/>
              <w:numPr>
                <w:ilvl w:val="0"/>
                <w:numId w:val="0"/>
              </w:numPr>
              <w:ind w:left="450" w:hanging="450"/>
              <w:rPr>
                <w:szCs w:val="24"/>
              </w:rPr>
            </w:pPr>
            <w:r w:rsidRPr="00B463B8">
              <w:rPr>
                <w:bCs w:val="0"/>
                <w:iCs w:val="0"/>
                <w:szCs w:val="24"/>
                <w:lang w:val="en-PH"/>
              </w:rPr>
              <w:t xml:space="preserve">           xxx---xxx---xxx</w:t>
            </w:r>
          </w:p>
        </w:tc>
      </w:tr>
    </w:tbl>
    <w:p w:rsidR="00B463B8" w:rsidRDefault="00B463B8" w:rsidP="00B463B8">
      <w:pPr>
        <w:spacing w:after="0" w:line="240" w:lineRule="auto"/>
        <w:rPr>
          <w:rFonts w:ascii="Arial" w:hAnsi="Arial" w:cs="Arial"/>
          <w:b/>
          <w:sz w:val="24"/>
          <w:szCs w:val="24"/>
        </w:rPr>
      </w:pPr>
    </w:p>
    <w:p w:rsidR="007E1BC7" w:rsidRPr="00791E9E" w:rsidRDefault="007E1BC7" w:rsidP="007C5FDD">
      <w:pPr>
        <w:spacing w:after="0" w:line="240" w:lineRule="auto"/>
        <w:jc w:val="center"/>
        <w:rPr>
          <w:rFonts w:ascii="Arial" w:hAnsi="Arial" w:cs="Arial"/>
          <w:b/>
          <w:color w:val="002060"/>
          <w:sz w:val="24"/>
          <w:szCs w:val="24"/>
        </w:rPr>
      </w:pPr>
    </w:p>
    <w:p w:rsidR="007E1BC7" w:rsidRPr="00791E9E" w:rsidRDefault="00EB6FCC" w:rsidP="007C5FDD">
      <w:pPr>
        <w:spacing w:after="0" w:line="240" w:lineRule="auto"/>
        <w:jc w:val="center"/>
        <w:rPr>
          <w:rFonts w:ascii="Arial" w:hAnsi="Arial" w:cs="Arial"/>
          <w:b/>
          <w:color w:val="002060"/>
          <w:sz w:val="24"/>
          <w:szCs w:val="24"/>
          <w:u w:val="single"/>
        </w:rPr>
      </w:pPr>
      <w:r w:rsidRPr="00791E9E">
        <w:rPr>
          <w:rFonts w:ascii="Arial" w:hAnsi="Arial" w:cs="Arial"/>
          <w:b/>
          <w:color w:val="002060"/>
          <w:sz w:val="24"/>
          <w:szCs w:val="24"/>
          <w:u w:val="single"/>
        </w:rPr>
        <w:t>SUPPLEMENTAL BID BULLETIN NO. TASP-002-2016</w:t>
      </w:r>
    </w:p>
    <w:p w:rsidR="00791E9E" w:rsidRPr="00581A92" w:rsidRDefault="00791E9E" w:rsidP="007C5FDD">
      <w:pPr>
        <w:spacing w:after="0" w:line="240" w:lineRule="auto"/>
        <w:jc w:val="center"/>
        <w:rPr>
          <w:rFonts w:ascii="Arial" w:hAnsi="Arial" w:cs="Arial"/>
          <w:b/>
          <w:i/>
          <w:sz w:val="24"/>
          <w:szCs w:val="24"/>
          <w:u w:val="single"/>
        </w:rPr>
      </w:pPr>
    </w:p>
    <w:p w:rsidR="00E8718A" w:rsidRPr="00581A92" w:rsidRDefault="00E8718A" w:rsidP="00E8718A">
      <w:pPr>
        <w:spacing w:after="0" w:line="240" w:lineRule="auto"/>
        <w:jc w:val="both"/>
        <w:rPr>
          <w:rFonts w:ascii="Arial" w:hAnsi="Arial" w:cs="Arial"/>
          <w:b/>
          <w:i/>
          <w:sz w:val="24"/>
          <w:szCs w:val="24"/>
          <w:u w:val="single"/>
        </w:rPr>
      </w:pPr>
      <w:r w:rsidRPr="00581A92">
        <w:rPr>
          <w:rFonts w:ascii="Arial" w:hAnsi="Arial" w:cs="Arial"/>
          <w:b/>
          <w:i/>
          <w:sz w:val="24"/>
          <w:szCs w:val="24"/>
          <w:u w:val="single"/>
        </w:rPr>
        <w:t xml:space="preserve">Amendment/Revision of the </w:t>
      </w:r>
      <w:r w:rsidR="00581A92">
        <w:rPr>
          <w:rFonts w:ascii="Arial" w:hAnsi="Arial" w:cs="Arial"/>
          <w:b/>
          <w:i/>
          <w:sz w:val="24"/>
          <w:szCs w:val="24"/>
          <w:u w:val="single"/>
        </w:rPr>
        <w:t xml:space="preserve">Applicable Amount for the </w:t>
      </w:r>
      <w:r w:rsidRPr="00581A92">
        <w:rPr>
          <w:rFonts w:ascii="Arial" w:hAnsi="Arial" w:cs="Arial"/>
          <w:b/>
          <w:i/>
          <w:sz w:val="24"/>
          <w:szCs w:val="24"/>
          <w:u w:val="single"/>
        </w:rPr>
        <w:t>Bid Security to Correspond with Latest Approved ABC per Certificate of Approved Budget dated 23 November 2016 issued and signed by the Department Manager, Controllership Department of PPA Management.</w:t>
      </w:r>
    </w:p>
    <w:p w:rsidR="00E8718A" w:rsidRDefault="00E8718A" w:rsidP="00E8718A">
      <w:pPr>
        <w:spacing w:after="0" w:line="240" w:lineRule="auto"/>
        <w:rPr>
          <w:rFonts w:ascii="Arial" w:hAnsi="Arial" w:cs="Arial"/>
          <w:b/>
          <w:sz w:val="24"/>
          <w:szCs w:val="24"/>
        </w:rPr>
      </w:pPr>
    </w:p>
    <w:p w:rsidR="00E8718A" w:rsidRDefault="00E8718A" w:rsidP="00E8718A">
      <w:pPr>
        <w:spacing w:after="0" w:line="240" w:lineRule="auto"/>
        <w:jc w:val="both"/>
        <w:rPr>
          <w:rFonts w:ascii="Arial" w:hAnsi="Arial" w:cs="Arial"/>
          <w:sz w:val="24"/>
          <w:szCs w:val="24"/>
        </w:rPr>
      </w:pPr>
      <w:r>
        <w:rPr>
          <w:rFonts w:ascii="Arial" w:hAnsi="Arial" w:cs="Arial"/>
          <w:sz w:val="24"/>
          <w:szCs w:val="24"/>
        </w:rPr>
        <w:t xml:space="preserve">In cognizance with the latest Certificate of Approved Budget (CAB) dated 23 November 2016 authorized and issued by the Department Manager of Controllership Department of PPA for this public bidding in the sum of </w:t>
      </w:r>
      <w:r w:rsidRPr="00BA3E9F">
        <w:rPr>
          <w:rFonts w:ascii="Arial" w:hAnsi="Arial" w:cs="Arial"/>
          <w:sz w:val="24"/>
          <w:szCs w:val="24"/>
        </w:rPr>
        <w:t xml:space="preserve">Twelve Million Eight Hundred Seventy-Five Thousand </w:t>
      </w:r>
      <w:r w:rsidR="002A3621">
        <w:rPr>
          <w:rFonts w:ascii="Arial" w:hAnsi="Arial" w:cs="Arial"/>
          <w:sz w:val="24"/>
          <w:szCs w:val="24"/>
        </w:rPr>
        <w:t>Three Hundred Thirty Four</w:t>
      </w:r>
      <w:r w:rsidRPr="00BA3E9F">
        <w:rPr>
          <w:rFonts w:ascii="Arial" w:hAnsi="Arial" w:cs="Arial"/>
          <w:sz w:val="24"/>
          <w:szCs w:val="24"/>
        </w:rPr>
        <w:t xml:space="preserve"> Pesos &amp; 00/100 (</w:t>
      </w:r>
      <w:proofErr w:type="spellStart"/>
      <w:r w:rsidRPr="00BA3E9F">
        <w:rPr>
          <w:rFonts w:ascii="Arial" w:hAnsi="Arial" w:cs="Arial"/>
          <w:sz w:val="24"/>
          <w:szCs w:val="24"/>
        </w:rPr>
        <w:t>Php</w:t>
      </w:r>
      <w:proofErr w:type="spellEnd"/>
      <w:r w:rsidRPr="00BA3E9F">
        <w:rPr>
          <w:rFonts w:ascii="Arial" w:hAnsi="Arial" w:cs="Arial"/>
          <w:sz w:val="24"/>
          <w:szCs w:val="24"/>
        </w:rPr>
        <w:t>. 12,875,334.00)</w:t>
      </w:r>
      <w:r>
        <w:rPr>
          <w:rFonts w:ascii="Arial" w:hAnsi="Arial" w:cs="Arial"/>
          <w:sz w:val="24"/>
          <w:szCs w:val="24"/>
        </w:rPr>
        <w:t>, the corresponding amount for bid security are accordingly revised and amended</w:t>
      </w:r>
      <w:r w:rsidR="003B4BFF">
        <w:rPr>
          <w:rFonts w:ascii="Arial" w:hAnsi="Arial" w:cs="Arial"/>
          <w:sz w:val="24"/>
          <w:szCs w:val="24"/>
        </w:rPr>
        <w:t xml:space="preserve"> as follows</w:t>
      </w:r>
      <w:r>
        <w:rPr>
          <w:rFonts w:ascii="Arial" w:hAnsi="Arial" w:cs="Arial"/>
          <w:sz w:val="24"/>
          <w:szCs w:val="24"/>
        </w:rPr>
        <w:t>, thus:</w:t>
      </w:r>
    </w:p>
    <w:p w:rsidR="00E8718A" w:rsidRDefault="00E8718A" w:rsidP="00E8718A">
      <w:pPr>
        <w:spacing w:after="0" w:line="240" w:lineRule="auto"/>
        <w:jc w:val="both"/>
        <w:rPr>
          <w:rFonts w:ascii="Arial" w:hAnsi="Arial" w:cs="Arial"/>
          <w:sz w:val="24"/>
          <w:szCs w:val="24"/>
        </w:rPr>
      </w:pPr>
    </w:p>
    <w:p w:rsidR="003B4BFF" w:rsidRPr="003B4BFF" w:rsidRDefault="003B4BFF" w:rsidP="003B4BFF">
      <w:pPr>
        <w:pStyle w:val="ListParagraph"/>
        <w:numPr>
          <w:ilvl w:val="0"/>
          <w:numId w:val="31"/>
        </w:numPr>
        <w:spacing w:after="0" w:line="240" w:lineRule="auto"/>
        <w:jc w:val="both"/>
        <w:rPr>
          <w:rFonts w:ascii="Arial" w:hAnsi="Arial" w:cs="Arial"/>
          <w:sz w:val="24"/>
          <w:szCs w:val="24"/>
        </w:rPr>
      </w:pPr>
      <w:r>
        <w:rPr>
          <w:rFonts w:ascii="Arial" w:hAnsi="Arial" w:cs="Arial"/>
          <w:sz w:val="24"/>
          <w:szCs w:val="24"/>
          <w:lang w:val="en-US"/>
        </w:rPr>
        <w:t xml:space="preserve">The amount of </w:t>
      </w:r>
      <w:proofErr w:type="spellStart"/>
      <w:r w:rsidRPr="00581A92">
        <w:rPr>
          <w:rFonts w:ascii="Arial" w:hAnsi="Arial" w:cs="Arial"/>
          <w:b/>
          <w:i/>
          <w:sz w:val="24"/>
          <w:szCs w:val="24"/>
          <w:lang w:val="en-US"/>
        </w:rPr>
        <w:t>Php</w:t>
      </w:r>
      <w:proofErr w:type="spellEnd"/>
      <w:r w:rsidRPr="00581A92">
        <w:rPr>
          <w:rFonts w:ascii="Arial" w:hAnsi="Arial" w:cs="Arial"/>
          <w:b/>
          <w:i/>
          <w:sz w:val="24"/>
          <w:szCs w:val="24"/>
          <w:lang w:val="en-US"/>
        </w:rPr>
        <w:t>. 257,506.68 or 2% of ABC</w:t>
      </w:r>
      <w:r w:rsidRPr="003B4BFF">
        <w:rPr>
          <w:rFonts w:ascii="Arial" w:hAnsi="Arial" w:cs="Arial"/>
          <w:i/>
          <w:sz w:val="24"/>
          <w:szCs w:val="24"/>
          <w:lang w:val="en-US"/>
        </w:rPr>
        <w:t xml:space="preserve">, </w:t>
      </w:r>
      <w:r w:rsidRPr="003B4BFF">
        <w:rPr>
          <w:rFonts w:ascii="Arial" w:hAnsi="Arial" w:cs="Arial"/>
          <w:sz w:val="24"/>
          <w:szCs w:val="24"/>
          <w:lang w:val="en-US"/>
        </w:rPr>
        <w:t>if bid security is in cash, cashier’s/manager’s check, bank draft/guarantee or irrevocable letter of credit</w:t>
      </w:r>
    </w:p>
    <w:p w:rsidR="003B4BFF" w:rsidRPr="003B4BFF" w:rsidRDefault="003B4BFF" w:rsidP="003B4BFF">
      <w:pPr>
        <w:pStyle w:val="ListParagraph"/>
        <w:spacing w:after="0" w:line="240" w:lineRule="auto"/>
        <w:ind w:left="1080"/>
        <w:jc w:val="both"/>
        <w:rPr>
          <w:rFonts w:ascii="Arial" w:hAnsi="Arial" w:cs="Arial"/>
          <w:sz w:val="24"/>
          <w:szCs w:val="24"/>
        </w:rPr>
      </w:pPr>
    </w:p>
    <w:p w:rsidR="003B4BFF" w:rsidRPr="001171DB" w:rsidRDefault="003B4BFF" w:rsidP="003B4BFF">
      <w:pPr>
        <w:pStyle w:val="ListParagraph"/>
        <w:numPr>
          <w:ilvl w:val="0"/>
          <w:numId w:val="31"/>
        </w:numPr>
        <w:spacing w:after="0" w:line="240" w:lineRule="auto"/>
        <w:jc w:val="both"/>
        <w:rPr>
          <w:rFonts w:ascii="Arial" w:hAnsi="Arial" w:cs="Arial"/>
          <w:sz w:val="24"/>
          <w:szCs w:val="24"/>
        </w:rPr>
      </w:pPr>
      <w:r w:rsidRPr="00CD34E6">
        <w:rPr>
          <w:rFonts w:ascii="Arial" w:hAnsi="Arial" w:cs="Arial"/>
          <w:sz w:val="24"/>
          <w:szCs w:val="24"/>
          <w:lang w:val="en-US"/>
        </w:rPr>
        <w:t xml:space="preserve">The amount of </w:t>
      </w:r>
      <w:proofErr w:type="spellStart"/>
      <w:r w:rsidRPr="00581A92">
        <w:rPr>
          <w:rFonts w:ascii="Arial" w:hAnsi="Arial" w:cs="Arial"/>
          <w:b/>
          <w:i/>
          <w:sz w:val="24"/>
          <w:szCs w:val="24"/>
          <w:lang w:val="en-US"/>
        </w:rPr>
        <w:t>Php</w:t>
      </w:r>
      <w:proofErr w:type="spellEnd"/>
      <w:r w:rsidRPr="00581A92">
        <w:rPr>
          <w:rFonts w:ascii="Arial" w:hAnsi="Arial" w:cs="Arial"/>
          <w:b/>
          <w:i/>
          <w:sz w:val="24"/>
          <w:szCs w:val="24"/>
          <w:lang w:val="en-US"/>
        </w:rPr>
        <w:t>. 643,766.70 or 5% of ABC</w:t>
      </w:r>
      <w:r w:rsidRPr="00CD34E6">
        <w:rPr>
          <w:rFonts w:ascii="Arial" w:hAnsi="Arial" w:cs="Arial"/>
          <w:i/>
          <w:sz w:val="24"/>
          <w:szCs w:val="24"/>
          <w:lang w:val="en-US"/>
        </w:rPr>
        <w:t>,</w:t>
      </w:r>
      <w:r w:rsidRPr="00CD34E6">
        <w:rPr>
          <w:rFonts w:ascii="Arial" w:hAnsi="Arial" w:cs="Arial"/>
          <w:sz w:val="24"/>
          <w:szCs w:val="24"/>
          <w:lang w:val="en-US"/>
        </w:rPr>
        <w:t xml:space="preserve"> if bid security is in Surety Bond;</w:t>
      </w:r>
    </w:p>
    <w:p w:rsidR="001171DB" w:rsidRPr="001171DB" w:rsidRDefault="001171DB" w:rsidP="001171DB">
      <w:pPr>
        <w:spacing w:after="0" w:line="240" w:lineRule="auto"/>
        <w:jc w:val="both"/>
        <w:rPr>
          <w:rFonts w:ascii="Arial" w:hAnsi="Arial" w:cs="Arial"/>
          <w:sz w:val="24"/>
          <w:szCs w:val="24"/>
        </w:rPr>
      </w:pPr>
    </w:p>
    <w:p w:rsidR="00E8718A" w:rsidRPr="00D82635" w:rsidRDefault="00E8718A" w:rsidP="00E8718A">
      <w:pPr>
        <w:spacing w:after="0" w:line="240" w:lineRule="auto"/>
        <w:jc w:val="center"/>
        <w:rPr>
          <w:rFonts w:ascii="Arial" w:hAnsi="Arial" w:cs="Arial"/>
          <w:b/>
          <w:i/>
          <w:sz w:val="24"/>
          <w:szCs w:val="24"/>
        </w:rPr>
      </w:pPr>
      <w:r>
        <w:rPr>
          <w:rFonts w:ascii="Arial" w:hAnsi="Arial" w:cs="Arial"/>
          <w:b/>
          <w:i/>
          <w:sz w:val="24"/>
          <w:szCs w:val="24"/>
        </w:rPr>
        <w:t xml:space="preserve">SECTION III - </w:t>
      </w:r>
      <w:r w:rsidRPr="00D82635">
        <w:rPr>
          <w:rFonts w:ascii="Arial" w:hAnsi="Arial" w:cs="Arial"/>
          <w:b/>
          <w:i/>
          <w:sz w:val="24"/>
          <w:szCs w:val="24"/>
        </w:rPr>
        <w:t>BID DATA SHEET</w:t>
      </w:r>
    </w:p>
    <w:p w:rsidR="00E8718A" w:rsidRDefault="00E8718A" w:rsidP="00E8718A">
      <w:pPr>
        <w:spacing w:after="0" w:line="240" w:lineRule="auto"/>
        <w:jc w:val="center"/>
        <w:rPr>
          <w:rFonts w:ascii="Arial" w:hAnsi="Arial" w:cs="Arial"/>
          <w:b/>
          <w:sz w:val="24"/>
          <w:szCs w:val="24"/>
        </w:rPr>
      </w:pPr>
      <w:r>
        <w:rPr>
          <w:rFonts w:ascii="Arial" w:hAnsi="Arial" w:cs="Arial"/>
          <w:b/>
          <w:sz w:val="24"/>
          <w:szCs w:val="24"/>
        </w:rPr>
        <w:t>(ITB Clause 18.1</w:t>
      </w:r>
      <w:r w:rsidR="006F4AD0">
        <w:rPr>
          <w:rFonts w:ascii="Arial" w:hAnsi="Arial" w:cs="Arial"/>
          <w:b/>
          <w:sz w:val="24"/>
          <w:szCs w:val="24"/>
        </w:rPr>
        <w:t xml:space="preserve"> of the Bid Date Sheet</w:t>
      </w:r>
      <w:r>
        <w:rPr>
          <w:rFonts w:ascii="Arial" w:hAnsi="Arial" w:cs="Arial"/>
          <w:b/>
          <w:sz w:val="24"/>
          <w:szCs w:val="24"/>
        </w:rPr>
        <w:t>, Page 40 of the Bidding Documents)</w:t>
      </w:r>
    </w:p>
    <w:p w:rsidR="00E8718A" w:rsidRDefault="00E8718A" w:rsidP="00E8718A">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1004"/>
        <w:gridCol w:w="3703"/>
        <w:gridCol w:w="1004"/>
        <w:gridCol w:w="3532"/>
      </w:tblGrid>
      <w:tr w:rsidR="00E8718A" w:rsidRPr="00E44A9C" w:rsidTr="003876D2">
        <w:tc>
          <w:tcPr>
            <w:tcW w:w="4734" w:type="dxa"/>
            <w:gridSpan w:val="2"/>
          </w:tcPr>
          <w:p w:rsidR="00E8718A" w:rsidRPr="00E44A9C" w:rsidRDefault="00E8718A"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509" w:type="dxa"/>
            <w:gridSpan w:val="2"/>
          </w:tcPr>
          <w:p w:rsidR="00E8718A" w:rsidRPr="00E44A9C" w:rsidRDefault="00E8718A"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E8718A" w:rsidTr="003876D2">
        <w:tc>
          <w:tcPr>
            <w:tcW w:w="1004" w:type="dxa"/>
          </w:tcPr>
          <w:p w:rsidR="00E8718A" w:rsidRDefault="00E8718A" w:rsidP="003876D2">
            <w:pPr>
              <w:jc w:val="center"/>
              <w:rPr>
                <w:rFonts w:ascii="Arial" w:hAnsi="Arial" w:cs="Arial"/>
                <w:b/>
                <w:sz w:val="24"/>
                <w:szCs w:val="24"/>
              </w:rPr>
            </w:pPr>
            <w:r>
              <w:rPr>
                <w:rFonts w:ascii="Arial" w:hAnsi="Arial" w:cs="Arial"/>
                <w:b/>
                <w:sz w:val="24"/>
                <w:szCs w:val="24"/>
              </w:rPr>
              <w:t>ITB Clause</w:t>
            </w:r>
          </w:p>
        </w:tc>
        <w:tc>
          <w:tcPr>
            <w:tcW w:w="3730" w:type="dxa"/>
          </w:tcPr>
          <w:p w:rsidR="00E8718A" w:rsidRDefault="00E8718A" w:rsidP="003876D2">
            <w:pPr>
              <w:jc w:val="center"/>
              <w:rPr>
                <w:rFonts w:ascii="Arial" w:hAnsi="Arial" w:cs="Arial"/>
                <w:b/>
                <w:sz w:val="24"/>
                <w:szCs w:val="24"/>
              </w:rPr>
            </w:pPr>
          </w:p>
        </w:tc>
        <w:tc>
          <w:tcPr>
            <w:tcW w:w="954" w:type="dxa"/>
          </w:tcPr>
          <w:p w:rsidR="00E8718A" w:rsidRDefault="00E8718A" w:rsidP="003876D2">
            <w:pPr>
              <w:jc w:val="center"/>
              <w:rPr>
                <w:rFonts w:ascii="Arial" w:hAnsi="Arial" w:cs="Arial"/>
                <w:b/>
                <w:sz w:val="24"/>
                <w:szCs w:val="24"/>
              </w:rPr>
            </w:pPr>
            <w:r>
              <w:rPr>
                <w:rFonts w:ascii="Arial" w:hAnsi="Arial" w:cs="Arial"/>
                <w:b/>
                <w:sz w:val="24"/>
                <w:szCs w:val="24"/>
              </w:rPr>
              <w:t>ITB Clause</w:t>
            </w:r>
          </w:p>
        </w:tc>
        <w:tc>
          <w:tcPr>
            <w:tcW w:w="3555" w:type="dxa"/>
          </w:tcPr>
          <w:p w:rsidR="00E8718A" w:rsidRDefault="00E8718A" w:rsidP="003876D2">
            <w:pPr>
              <w:jc w:val="center"/>
              <w:rPr>
                <w:rFonts w:ascii="Arial" w:hAnsi="Arial" w:cs="Arial"/>
                <w:b/>
                <w:sz w:val="24"/>
                <w:szCs w:val="24"/>
              </w:rPr>
            </w:pPr>
          </w:p>
        </w:tc>
      </w:tr>
      <w:tr w:rsidR="00E8718A" w:rsidTr="003876D2">
        <w:tc>
          <w:tcPr>
            <w:tcW w:w="1004" w:type="dxa"/>
          </w:tcPr>
          <w:p w:rsidR="00E8718A" w:rsidRPr="00D82635" w:rsidRDefault="00E8718A" w:rsidP="003876D2">
            <w:pPr>
              <w:jc w:val="center"/>
              <w:rPr>
                <w:rFonts w:ascii="Arial" w:hAnsi="Arial" w:cs="Arial"/>
                <w:sz w:val="24"/>
                <w:szCs w:val="24"/>
              </w:rPr>
            </w:pPr>
            <w:r>
              <w:rPr>
                <w:rFonts w:ascii="Arial" w:hAnsi="Arial" w:cs="Arial"/>
                <w:sz w:val="24"/>
                <w:szCs w:val="24"/>
              </w:rPr>
              <w:t>18.1</w:t>
            </w:r>
          </w:p>
        </w:tc>
        <w:tc>
          <w:tcPr>
            <w:tcW w:w="3730" w:type="dxa"/>
          </w:tcPr>
          <w:p w:rsidR="00CD34E6" w:rsidRDefault="00CD34E6" w:rsidP="00CD34E6">
            <w:pPr>
              <w:jc w:val="both"/>
              <w:rPr>
                <w:rFonts w:ascii="Arial" w:hAnsi="Arial" w:cs="Arial"/>
                <w:sz w:val="24"/>
                <w:szCs w:val="24"/>
                <w:lang w:val="en-US"/>
              </w:rPr>
            </w:pPr>
            <w:r w:rsidRPr="00CD34E6">
              <w:rPr>
                <w:rFonts w:ascii="Arial" w:hAnsi="Arial" w:cs="Arial"/>
                <w:sz w:val="24"/>
                <w:szCs w:val="24"/>
                <w:lang w:val="en-US"/>
              </w:rPr>
              <w:t>The bid security shall be in the following amount:</w:t>
            </w:r>
          </w:p>
          <w:p w:rsidR="00CD34E6" w:rsidRPr="00CD34E6" w:rsidRDefault="00CD34E6" w:rsidP="00CD34E6">
            <w:pPr>
              <w:jc w:val="both"/>
              <w:rPr>
                <w:rFonts w:ascii="Arial" w:hAnsi="Arial" w:cs="Arial"/>
                <w:sz w:val="24"/>
                <w:szCs w:val="24"/>
                <w:lang w:val="en-US"/>
              </w:rPr>
            </w:pPr>
          </w:p>
          <w:p w:rsidR="00CD34E6" w:rsidRDefault="00CD34E6" w:rsidP="00CD34E6">
            <w:pPr>
              <w:numPr>
                <w:ilvl w:val="0"/>
                <w:numId w:val="29"/>
              </w:numPr>
              <w:jc w:val="both"/>
              <w:rPr>
                <w:rFonts w:ascii="Arial" w:hAnsi="Arial" w:cs="Arial"/>
                <w:sz w:val="24"/>
                <w:szCs w:val="24"/>
                <w:lang w:val="en-US"/>
              </w:rPr>
            </w:pPr>
            <w:r w:rsidRPr="00CD34E6">
              <w:rPr>
                <w:rFonts w:ascii="Arial" w:hAnsi="Arial" w:cs="Arial"/>
                <w:sz w:val="24"/>
                <w:szCs w:val="24"/>
                <w:lang w:val="en-US"/>
              </w:rPr>
              <w:t xml:space="preserve">The amount of </w:t>
            </w:r>
            <w:proofErr w:type="spellStart"/>
            <w:r w:rsidRPr="00CD34E6">
              <w:rPr>
                <w:rFonts w:ascii="Arial" w:hAnsi="Arial" w:cs="Arial"/>
                <w:sz w:val="24"/>
                <w:szCs w:val="24"/>
                <w:lang w:val="en-US"/>
              </w:rPr>
              <w:t>Php</w:t>
            </w:r>
            <w:proofErr w:type="spellEnd"/>
            <w:r w:rsidRPr="00CD34E6">
              <w:rPr>
                <w:rFonts w:ascii="Arial" w:hAnsi="Arial" w:cs="Arial"/>
                <w:sz w:val="24"/>
                <w:szCs w:val="24"/>
                <w:lang w:val="en-US"/>
              </w:rPr>
              <w:t>. 296,727.40 or</w:t>
            </w:r>
            <w:r w:rsidRPr="00CD34E6">
              <w:rPr>
                <w:rFonts w:ascii="Arial" w:hAnsi="Arial" w:cs="Arial"/>
                <w:i/>
                <w:sz w:val="24"/>
                <w:szCs w:val="24"/>
                <w:lang w:val="en-US"/>
              </w:rPr>
              <w:t xml:space="preserve"> 2% of ABC, </w:t>
            </w:r>
            <w:r w:rsidRPr="00CD34E6">
              <w:rPr>
                <w:rFonts w:ascii="Arial" w:hAnsi="Arial" w:cs="Arial"/>
                <w:sz w:val="24"/>
                <w:szCs w:val="24"/>
                <w:lang w:val="en-US"/>
              </w:rPr>
              <w:t xml:space="preserve">if bid security is in cash, </w:t>
            </w:r>
            <w:r w:rsidRPr="00CD34E6">
              <w:rPr>
                <w:rFonts w:ascii="Arial" w:hAnsi="Arial" w:cs="Arial"/>
                <w:sz w:val="24"/>
                <w:szCs w:val="24"/>
                <w:lang w:val="en-US"/>
              </w:rPr>
              <w:lastRenderedPageBreak/>
              <w:t>cashier’s/manager’s check, bank draft/guarantee or irrevocable letter of credit;</w:t>
            </w:r>
          </w:p>
          <w:p w:rsidR="003B4BFF" w:rsidRPr="00CD34E6" w:rsidRDefault="003B4BFF" w:rsidP="003B4BFF">
            <w:pPr>
              <w:ind w:left="360"/>
              <w:jc w:val="both"/>
              <w:rPr>
                <w:rFonts w:ascii="Arial" w:hAnsi="Arial" w:cs="Arial"/>
                <w:sz w:val="24"/>
                <w:szCs w:val="24"/>
                <w:lang w:val="en-US"/>
              </w:rPr>
            </w:pPr>
          </w:p>
          <w:p w:rsidR="00CD34E6" w:rsidRDefault="00CD34E6" w:rsidP="00CD34E6">
            <w:pPr>
              <w:numPr>
                <w:ilvl w:val="0"/>
                <w:numId w:val="29"/>
              </w:numPr>
              <w:jc w:val="both"/>
              <w:rPr>
                <w:rFonts w:ascii="Arial" w:hAnsi="Arial" w:cs="Arial"/>
                <w:sz w:val="24"/>
                <w:szCs w:val="24"/>
                <w:lang w:val="en-US"/>
              </w:rPr>
            </w:pPr>
            <w:r w:rsidRPr="00CD34E6">
              <w:rPr>
                <w:rFonts w:ascii="Arial" w:hAnsi="Arial" w:cs="Arial"/>
                <w:sz w:val="24"/>
                <w:szCs w:val="24"/>
                <w:lang w:val="en-US"/>
              </w:rPr>
              <w:t xml:space="preserve">The amount of </w:t>
            </w:r>
            <w:proofErr w:type="spellStart"/>
            <w:r w:rsidRPr="00CD34E6">
              <w:rPr>
                <w:rFonts w:ascii="Arial" w:hAnsi="Arial" w:cs="Arial"/>
                <w:sz w:val="24"/>
                <w:szCs w:val="24"/>
                <w:lang w:val="en-US"/>
              </w:rPr>
              <w:t>Php</w:t>
            </w:r>
            <w:proofErr w:type="spellEnd"/>
            <w:r w:rsidRPr="00CD34E6">
              <w:rPr>
                <w:rFonts w:ascii="Arial" w:hAnsi="Arial" w:cs="Arial"/>
                <w:sz w:val="24"/>
                <w:szCs w:val="24"/>
                <w:lang w:val="en-US"/>
              </w:rPr>
              <w:t>. 741,818.51 or</w:t>
            </w:r>
            <w:r w:rsidRPr="00CD34E6">
              <w:rPr>
                <w:rFonts w:ascii="Arial" w:hAnsi="Arial" w:cs="Arial"/>
                <w:i/>
                <w:sz w:val="24"/>
                <w:szCs w:val="24"/>
                <w:lang w:val="en-US"/>
              </w:rPr>
              <w:t xml:space="preserve"> 5% of ABC,</w:t>
            </w:r>
            <w:r w:rsidRPr="00CD34E6">
              <w:rPr>
                <w:rFonts w:ascii="Arial" w:hAnsi="Arial" w:cs="Arial"/>
                <w:sz w:val="24"/>
                <w:szCs w:val="24"/>
                <w:lang w:val="en-US"/>
              </w:rPr>
              <w:t xml:space="preserve"> if bid security is in Surety Bond; or</w:t>
            </w:r>
          </w:p>
          <w:p w:rsidR="003B4BFF" w:rsidRDefault="003B4BFF" w:rsidP="003B4BFF">
            <w:pPr>
              <w:ind w:left="360"/>
              <w:jc w:val="both"/>
              <w:rPr>
                <w:rFonts w:ascii="Arial" w:hAnsi="Arial" w:cs="Arial"/>
                <w:sz w:val="24"/>
                <w:szCs w:val="24"/>
                <w:lang w:val="en-US"/>
              </w:rPr>
            </w:pPr>
          </w:p>
          <w:p w:rsidR="00E8718A" w:rsidRDefault="00CD34E6" w:rsidP="00CD34E6">
            <w:pPr>
              <w:numPr>
                <w:ilvl w:val="0"/>
                <w:numId w:val="29"/>
              </w:numPr>
              <w:jc w:val="both"/>
              <w:rPr>
                <w:rFonts w:ascii="Arial" w:hAnsi="Arial" w:cs="Arial"/>
                <w:sz w:val="24"/>
                <w:szCs w:val="24"/>
                <w:lang w:val="en-US"/>
              </w:rPr>
            </w:pPr>
            <w:r w:rsidRPr="00CD34E6">
              <w:rPr>
                <w:rFonts w:ascii="Arial" w:hAnsi="Arial" w:cs="Arial"/>
                <w:sz w:val="24"/>
                <w:szCs w:val="24"/>
                <w:lang w:val="en-US"/>
              </w:rPr>
              <w:t>Any combination of the foregoing proportionate to the share of form with respect to total amount of security.</w:t>
            </w:r>
          </w:p>
          <w:p w:rsidR="00CD34E6" w:rsidRPr="00CD34E6" w:rsidRDefault="00CD34E6" w:rsidP="00CD34E6">
            <w:pPr>
              <w:ind w:left="360"/>
              <w:jc w:val="both"/>
              <w:rPr>
                <w:rFonts w:ascii="Arial" w:hAnsi="Arial" w:cs="Arial"/>
                <w:sz w:val="24"/>
                <w:szCs w:val="24"/>
                <w:lang w:val="en-US"/>
              </w:rPr>
            </w:pPr>
          </w:p>
          <w:p w:rsidR="00E8718A" w:rsidRPr="00D82635" w:rsidRDefault="00E8718A" w:rsidP="003876D2">
            <w:pPr>
              <w:jc w:val="both"/>
              <w:rPr>
                <w:rFonts w:ascii="Arial" w:hAnsi="Arial" w:cs="Arial"/>
                <w:sz w:val="24"/>
                <w:szCs w:val="24"/>
                <w:lang w:val="en-US"/>
              </w:rPr>
            </w:pPr>
            <w:r>
              <w:rPr>
                <w:rFonts w:ascii="Arial" w:hAnsi="Arial" w:cs="Arial"/>
                <w:i/>
                <w:sz w:val="24"/>
                <w:szCs w:val="24"/>
                <w:lang w:val="en-US"/>
              </w:rPr>
              <w:t xml:space="preserve">     xxx---xxx---xxx</w:t>
            </w:r>
          </w:p>
          <w:p w:rsidR="00E8718A" w:rsidRPr="00D82635" w:rsidRDefault="00E8718A" w:rsidP="003876D2">
            <w:pPr>
              <w:jc w:val="both"/>
              <w:rPr>
                <w:rFonts w:ascii="Arial" w:hAnsi="Arial" w:cs="Arial"/>
                <w:sz w:val="24"/>
                <w:szCs w:val="24"/>
              </w:rPr>
            </w:pPr>
          </w:p>
        </w:tc>
        <w:tc>
          <w:tcPr>
            <w:tcW w:w="954" w:type="dxa"/>
          </w:tcPr>
          <w:p w:rsidR="00E8718A" w:rsidRPr="00D82635" w:rsidRDefault="00E8718A" w:rsidP="003876D2">
            <w:pPr>
              <w:jc w:val="center"/>
              <w:rPr>
                <w:rFonts w:ascii="Arial" w:hAnsi="Arial" w:cs="Arial"/>
                <w:sz w:val="24"/>
                <w:szCs w:val="24"/>
              </w:rPr>
            </w:pPr>
            <w:r>
              <w:rPr>
                <w:rFonts w:ascii="Arial" w:hAnsi="Arial" w:cs="Arial"/>
                <w:sz w:val="24"/>
                <w:szCs w:val="24"/>
              </w:rPr>
              <w:lastRenderedPageBreak/>
              <w:t>18.1</w:t>
            </w:r>
          </w:p>
        </w:tc>
        <w:tc>
          <w:tcPr>
            <w:tcW w:w="3555" w:type="dxa"/>
          </w:tcPr>
          <w:p w:rsidR="00CD34E6" w:rsidRDefault="00CD34E6" w:rsidP="00CD34E6">
            <w:pPr>
              <w:jc w:val="both"/>
              <w:rPr>
                <w:rFonts w:ascii="Arial" w:hAnsi="Arial" w:cs="Arial"/>
                <w:sz w:val="24"/>
                <w:szCs w:val="24"/>
                <w:lang w:val="en-US"/>
              </w:rPr>
            </w:pPr>
            <w:r w:rsidRPr="00CD34E6">
              <w:rPr>
                <w:rFonts w:ascii="Arial" w:hAnsi="Arial" w:cs="Arial"/>
                <w:sz w:val="24"/>
                <w:szCs w:val="24"/>
                <w:lang w:val="en-US"/>
              </w:rPr>
              <w:t>The bid security shall be in the following amount:</w:t>
            </w:r>
          </w:p>
          <w:p w:rsidR="00CD34E6" w:rsidRPr="00CD34E6" w:rsidRDefault="00CD34E6" w:rsidP="00CD34E6">
            <w:pPr>
              <w:jc w:val="both"/>
              <w:rPr>
                <w:rFonts w:ascii="Arial" w:hAnsi="Arial" w:cs="Arial"/>
                <w:sz w:val="24"/>
                <w:szCs w:val="24"/>
                <w:lang w:val="en-US"/>
              </w:rPr>
            </w:pPr>
          </w:p>
          <w:p w:rsidR="00CD34E6" w:rsidRDefault="00CD34E6" w:rsidP="00CD34E6">
            <w:pPr>
              <w:numPr>
                <w:ilvl w:val="0"/>
                <w:numId w:val="30"/>
              </w:numPr>
              <w:jc w:val="both"/>
              <w:rPr>
                <w:rFonts w:ascii="Arial" w:hAnsi="Arial" w:cs="Arial"/>
                <w:sz w:val="24"/>
                <w:szCs w:val="24"/>
                <w:lang w:val="en-US"/>
              </w:rPr>
            </w:pPr>
            <w:r w:rsidRPr="00CD34E6">
              <w:rPr>
                <w:rFonts w:ascii="Arial" w:hAnsi="Arial" w:cs="Arial"/>
                <w:sz w:val="24"/>
                <w:szCs w:val="24"/>
                <w:lang w:val="en-US"/>
              </w:rPr>
              <w:t xml:space="preserve">The amount of </w:t>
            </w:r>
            <w:proofErr w:type="spellStart"/>
            <w:r w:rsidRPr="003B4BFF">
              <w:rPr>
                <w:rFonts w:ascii="Arial" w:hAnsi="Arial" w:cs="Arial"/>
                <w:b/>
                <w:i/>
                <w:sz w:val="24"/>
                <w:szCs w:val="24"/>
                <w:u w:val="single"/>
                <w:lang w:val="en-US"/>
              </w:rPr>
              <w:t>Php</w:t>
            </w:r>
            <w:proofErr w:type="spellEnd"/>
            <w:r w:rsidRPr="003B4BFF">
              <w:rPr>
                <w:rFonts w:ascii="Arial" w:hAnsi="Arial" w:cs="Arial"/>
                <w:b/>
                <w:i/>
                <w:sz w:val="24"/>
                <w:szCs w:val="24"/>
                <w:u w:val="single"/>
                <w:lang w:val="en-US"/>
              </w:rPr>
              <w:t xml:space="preserve">. </w:t>
            </w:r>
            <w:r w:rsidR="003B4BFF" w:rsidRPr="003B4BFF">
              <w:rPr>
                <w:rFonts w:ascii="Arial" w:hAnsi="Arial" w:cs="Arial"/>
                <w:b/>
                <w:i/>
                <w:sz w:val="24"/>
                <w:szCs w:val="24"/>
                <w:u w:val="single"/>
                <w:lang w:val="en-US"/>
              </w:rPr>
              <w:t>257,506.68</w:t>
            </w:r>
            <w:r w:rsidRPr="003B4BFF">
              <w:rPr>
                <w:rFonts w:ascii="Arial" w:hAnsi="Arial" w:cs="Arial"/>
                <w:b/>
                <w:i/>
                <w:sz w:val="24"/>
                <w:szCs w:val="24"/>
                <w:u w:val="single"/>
                <w:lang w:val="en-US"/>
              </w:rPr>
              <w:t xml:space="preserve"> or 2% of ABC</w:t>
            </w:r>
            <w:r w:rsidRPr="00CD34E6">
              <w:rPr>
                <w:rFonts w:ascii="Arial" w:hAnsi="Arial" w:cs="Arial"/>
                <w:i/>
                <w:sz w:val="24"/>
                <w:szCs w:val="24"/>
                <w:lang w:val="en-US"/>
              </w:rPr>
              <w:t xml:space="preserve">, </w:t>
            </w:r>
            <w:r w:rsidRPr="00CD34E6">
              <w:rPr>
                <w:rFonts w:ascii="Arial" w:hAnsi="Arial" w:cs="Arial"/>
                <w:sz w:val="24"/>
                <w:szCs w:val="24"/>
                <w:lang w:val="en-US"/>
              </w:rPr>
              <w:t xml:space="preserve">if bid security is in cash, </w:t>
            </w:r>
            <w:r w:rsidRPr="00CD34E6">
              <w:rPr>
                <w:rFonts w:ascii="Arial" w:hAnsi="Arial" w:cs="Arial"/>
                <w:sz w:val="24"/>
                <w:szCs w:val="24"/>
                <w:lang w:val="en-US"/>
              </w:rPr>
              <w:lastRenderedPageBreak/>
              <w:t>cashier’s/manager’s check, bank draft/guarantee or irrevocable letter of credit;</w:t>
            </w:r>
          </w:p>
          <w:p w:rsidR="003B4BFF" w:rsidRPr="00CD34E6" w:rsidRDefault="003B4BFF" w:rsidP="003B4BFF">
            <w:pPr>
              <w:ind w:left="360"/>
              <w:jc w:val="both"/>
              <w:rPr>
                <w:rFonts w:ascii="Arial" w:hAnsi="Arial" w:cs="Arial"/>
                <w:sz w:val="24"/>
                <w:szCs w:val="24"/>
                <w:lang w:val="en-US"/>
              </w:rPr>
            </w:pPr>
          </w:p>
          <w:p w:rsidR="00CD34E6" w:rsidRDefault="00CD34E6" w:rsidP="00CD34E6">
            <w:pPr>
              <w:numPr>
                <w:ilvl w:val="0"/>
                <w:numId w:val="30"/>
              </w:numPr>
              <w:spacing w:after="200" w:line="276" w:lineRule="auto"/>
              <w:jc w:val="both"/>
              <w:rPr>
                <w:rFonts w:ascii="Arial" w:hAnsi="Arial" w:cs="Arial"/>
                <w:sz w:val="24"/>
                <w:szCs w:val="24"/>
                <w:lang w:val="en-US"/>
              </w:rPr>
            </w:pPr>
            <w:r w:rsidRPr="00CD34E6">
              <w:rPr>
                <w:rFonts w:ascii="Arial" w:hAnsi="Arial" w:cs="Arial"/>
                <w:sz w:val="24"/>
                <w:szCs w:val="24"/>
                <w:lang w:val="en-US"/>
              </w:rPr>
              <w:t xml:space="preserve">The amount of </w:t>
            </w:r>
            <w:proofErr w:type="spellStart"/>
            <w:r w:rsidRPr="003B4BFF">
              <w:rPr>
                <w:rFonts w:ascii="Arial" w:hAnsi="Arial" w:cs="Arial"/>
                <w:b/>
                <w:i/>
                <w:sz w:val="24"/>
                <w:szCs w:val="24"/>
                <w:u w:val="single"/>
                <w:lang w:val="en-US"/>
              </w:rPr>
              <w:t>Php</w:t>
            </w:r>
            <w:proofErr w:type="spellEnd"/>
            <w:r w:rsidRPr="003B4BFF">
              <w:rPr>
                <w:rFonts w:ascii="Arial" w:hAnsi="Arial" w:cs="Arial"/>
                <w:b/>
                <w:i/>
                <w:sz w:val="24"/>
                <w:szCs w:val="24"/>
                <w:u w:val="single"/>
                <w:lang w:val="en-US"/>
              </w:rPr>
              <w:t xml:space="preserve">. </w:t>
            </w:r>
            <w:r w:rsidR="003B4BFF" w:rsidRPr="003B4BFF">
              <w:rPr>
                <w:rFonts w:ascii="Arial" w:hAnsi="Arial" w:cs="Arial"/>
                <w:b/>
                <w:i/>
                <w:sz w:val="24"/>
                <w:szCs w:val="24"/>
                <w:u w:val="single"/>
                <w:lang w:val="en-US"/>
              </w:rPr>
              <w:t>643,766.70</w:t>
            </w:r>
            <w:r w:rsidRPr="003B4BFF">
              <w:rPr>
                <w:rFonts w:ascii="Arial" w:hAnsi="Arial" w:cs="Arial"/>
                <w:b/>
                <w:i/>
                <w:sz w:val="24"/>
                <w:szCs w:val="24"/>
                <w:u w:val="single"/>
                <w:lang w:val="en-US"/>
              </w:rPr>
              <w:t xml:space="preserve"> or 5% of ABC</w:t>
            </w:r>
            <w:r w:rsidRPr="00CD34E6">
              <w:rPr>
                <w:rFonts w:ascii="Arial" w:hAnsi="Arial" w:cs="Arial"/>
                <w:i/>
                <w:sz w:val="24"/>
                <w:szCs w:val="24"/>
                <w:lang w:val="en-US"/>
              </w:rPr>
              <w:t>,</w:t>
            </w:r>
            <w:r w:rsidRPr="00CD34E6">
              <w:rPr>
                <w:rFonts w:ascii="Arial" w:hAnsi="Arial" w:cs="Arial"/>
                <w:sz w:val="24"/>
                <w:szCs w:val="24"/>
                <w:lang w:val="en-US"/>
              </w:rPr>
              <w:t xml:space="preserve"> if bid security is in Surety Bond; or</w:t>
            </w:r>
          </w:p>
          <w:p w:rsidR="00CD34E6" w:rsidRPr="003B4BFF" w:rsidRDefault="00CD34E6" w:rsidP="003B4BFF">
            <w:pPr>
              <w:numPr>
                <w:ilvl w:val="0"/>
                <w:numId w:val="30"/>
              </w:numPr>
              <w:spacing w:after="200" w:line="276" w:lineRule="auto"/>
              <w:jc w:val="both"/>
              <w:rPr>
                <w:rFonts w:ascii="Arial" w:hAnsi="Arial" w:cs="Arial"/>
                <w:sz w:val="24"/>
                <w:szCs w:val="24"/>
                <w:lang w:val="en-US"/>
              </w:rPr>
            </w:pPr>
            <w:r w:rsidRPr="00CD34E6">
              <w:rPr>
                <w:rFonts w:ascii="Arial" w:hAnsi="Arial" w:cs="Arial"/>
                <w:sz w:val="24"/>
                <w:szCs w:val="24"/>
                <w:lang w:val="en-US"/>
              </w:rPr>
              <w:t>Any combination of the foregoing proportionate to the share of form with respect to total amount of security.</w:t>
            </w:r>
          </w:p>
          <w:p w:rsidR="00CD34E6" w:rsidRPr="00D82635" w:rsidRDefault="00CD34E6" w:rsidP="00CD34E6">
            <w:pPr>
              <w:jc w:val="both"/>
              <w:rPr>
                <w:rFonts w:ascii="Arial" w:hAnsi="Arial" w:cs="Arial"/>
                <w:sz w:val="24"/>
                <w:szCs w:val="24"/>
                <w:lang w:val="en-US"/>
              </w:rPr>
            </w:pPr>
            <w:r>
              <w:rPr>
                <w:rFonts w:ascii="Arial" w:hAnsi="Arial" w:cs="Arial"/>
                <w:i/>
                <w:sz w:val="24"/>
                <w:szCs w:val="24"/>
                <w:lang w:val="en-US"/>
              </w:rPr>
              <w:t xml:space="preserve">     xxx---xxx---xxx</w:t>
            </w:r>
          </w:p>
          <w:p w:rsidR="00E8718A" w:rsidRDefault="00E8718A" w:rsidP="003876D2">
            <w:pPr>
              <w:jc w:val="both"/>
              <w:rPr>
                <w:rFonts w:ascii="Arial" w:hAnsi="Arial" w:cs="Arial"/>
                <w:sz w:val="24"/>
                <w:szCs w:val="24"/>
              </w:rPr>
            </w:pPr>
          </w:p>
          <w:p w:rsidR="00E8718A" w:rsidRPr="00D82635" w:rsidRDefault="00E8718A" w:rsidP="003B4BFF">
            <w:pPr>
              <w:jc w:val="both"/>
              <w:rPr>
                <w:rFonts w:ascii="Arial" w:hAnsi="Arial" w:cs="Arial"/>
                <w:i/>
                <w:sz w:val="24"/>
                <w:szCs w:val="24"/>
              </w:rPr>
            </w:pPr>
          </w:p>
        </w:tc>
      </w:tr>
    </w:tbl>
    <w:p w:rsidR="007E1BC7" w:rsidRDefault="007E1BC7" w:rsidP="007C5FDD">
      <w:pPr>
        <w:spacing w:after="0" w:line="240" w:lineRule="auto"/>
        <w:jc w:val="center"/>
        <w:rPr>
          <w:rFonts w:ascii="Arial" w:hAnsi="Arial" w:cs="Arial"/>
          <w:b/>
          <w:sz w:val="24"/>
          <w:szCs w:val="24"/>
        </w:rPr>
      </w:pPr>
    </w:p>
    <w:p w:rsidR="007E1BC7" w:rsidRDefault="007E1BC7" w:rsidP="007C5FDD">
      <w:pPr>
        <w:spacing w:after="0" w:line="240" w:lineRule="auto"/>
        <w:jc w:val="center"/>
        <w:rPr>
          <w:rFonts w:ascii="Arial" w:hAnsi="Arial" w:cs="Arial"/>
          <w:b/>
          <w:sz w:val="24"/>
          <w:szCs w:val="24"/>
        </w:rPr>
      </w:pPr>
    </w:p>
    <w:p w:rsidR="00581A92" w:rsidRDefault="00581A92" w:rsidP="007C5FDD">
      <w:pPr>
        <w:spacing w:after="0" w:line="240" w:lineRule="auto"/>
        <w:jc w:val="center"/>
        <w:rPr>
          <w:rFonts w:ascii="Arial" w:hAnsi="Arial" w:cs="Arial"/>
          <w:b/>
          <w:sz w:val="24"/>
          <w:szCs w:val="24"/>
        </w:rPr>
      </w:pPr>
      <w:r>
        <w:rPr>
          <w:rFonts w:ascii="Arial" w:hAnsi="Arial" w:cs="Arial"/>
          <w:b/>
          <w:sz w:val="24"/>
          <w:szCs w:val="24"/>
        </w:rPr>
        <w:t>SECTION VIII – BIDDING FORMS</w:t>
      </w:r>
    </w:p>
    <w:p w:rsidR="00581A92" w:rsidRDefault="00581A92" w:rsidP="007C5FDD">
      <w:pPr>
        <w:spacing w:after="0" w:line="240" w:lineRule="auto"/>
        <w:jc w:val="center"/>
        <w:rPr>
          <w:rFonts w:ascii="Arial" w:hAnsi="Arial" w:cs="Arial"/>
          <w:b/>
          <w:sz w:val="24"/>
          <w:szCs w:val="24"/>
        </w:rPr>
      </w:pPr>
      <w:r>
        <w:rPr>
          <w:rFonts w:ascii="Arial" w:hAnsi="Arial" w:cs="Arial"/>
          <w:b/>
          <w:sz w:val="24"/>
          <w:szCs w:val="24"/>
        </w:rPr>
        <w:t xml:space="preserve">(Par. VIII of </w:t>
      </w:r>
      <w:r w:rsidR="00037E3A">
        <w:rPr>
          <w:rFonts w:ascii="Arial" w:hAnsi="Arial" w:cs="Arial"/>
          <w:b/>
          <w:sz w:val="24"/>
          <w:szCs w:val="24"/>
        </w:rPr>
        <w:t xml:space="preserve">the </w:t>
      </w:r>
      <w:r>
        <w:rPr>
          <w:rFonts w:ascii="Arial" w:hAnsi="Arial" w:cs="Arial"/>
          <w:b/>
          <w:sz w:val="24"/>
          <w:szCs w:val="24"/>
        </w:rPr>
        <w:t>Important Reminders for the Pre-Bid Conference</w:t>
      </w:r>
      <w:r w:rsidR="00037E3A">
        <w:rPr>
          <w:rFonts w:ascii="Arial" w:hAnsi="Arial" w:cs="Arial"/>
          <w:b/>
          <w:sz w:val="24"/>
          <w:szCs w:val="24"/>
        </w:rPr>
        <w:t>, Page 74 of Bidding Documents</w:t>
      </w:r>
      <w:r>
        <w:rPr>
          <w:rFonts w:ascii="Arial" w:hAnsi="Arial" w:cs="Arial"/>
          <w:b/>
          <w:sz w:val="24"/>
          <w:szCs w:val="24"/>
        </w:rPr>
        <w:t>)</w:t>
      </w:r>
    </w:p>
    <w:p w:rsidR="00581A92" w:rsidRDefault="00581A92" w:rsidP="007C5FDD">
      <w:pPr>
        <w:spacing w:after="0" w:line="240"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4621"/>
        <w:gridCol w:w="4622"/>
      </w:tblGrid>
      <w:tr w:rsidR="00581A92" w:rsidRPr="00E44A9C" w:rsidTr="003876D2">
        <w:tc>
          <w:tcPr>
            <w:tcW w:w="4621" w:type="dxa"/>
          </w:tcPr>
          <w:p w:rsidR="00581A92" w:rsidRPr="00E44A9C" w:rsidRDefault="00581A92"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622" w:type="dxa"/>
          </w:tcPr>
          <w:p w:rsidR="00581A92" w:rsidRPr="00E44A9C" w:rsidRDefault="00581A92"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581A92" w:rsidRPr="00B463B8" w:rsidTr="003876D2">
        <w:tc>
          <w:tcPr>
            <w:tcW w:w="4621" w:type="dxa"/>
          </w:tcPr>
          <w:p w:rsidR="00581A92" w:rsidRPr="00B463B8" w:rsidRDefault="00581A92" w:rsidP="003876D2">
            <w:pPr>
              <w:pStyle w:val="Style1"/>
              <w:numPr>
                <w:ilvl w:val="0"/>
                <w:numId w:val="0"/>
              </w:numPr>
              <w:ind w:left="450" w:hanging="450"/>
              <w:rPr>
                <w:szCs w:val="24"/>
              </w:rPr>
            </w:pPr>
            <w:r w:rsidRPr="00B463B8">
              <w:rPr>
                <w:szCs w:val="24"/>
              </w:rPr>
              <w:t xml:space="preserve">         xxx---xxx---xxx</w:t>
            </w:r>
          </w:p>
          <w:p w:rsidR="00581A92" w:rsidRPr="00581A92" w:rsidRDefault="00581A92" w:rsidP="00581A92">
            <w:pPr>
              <w:pStyle w:val="ListParagraph"/>
              <w:numPr>
                <w:ilvl w:val="0"/>
                <w:numId w:val="34"/>
              </w:numPr>
              <w:jc w:val="both"/>
              <w:rPr>
                <w:rFonts w:ascii="Arial" w:hAnsi="Arial" w:cs="Arial"/>
              </w:rPr>
            </w:pPr>
            <w:r w:rsidRPr="00581A92">
              <w:rPr>
                <w:rFonts w:ascii="Arial" w:hAnsi="Arial" w:cs="Arial"/>
              </w:rPr>
              <w:t>The bidder may opt to use any of the following bid security which has a validity of 120 c.d.</w:t>
            </w:r>
          </w:p>
          <w:p w:rsidR="00581A92" w:rsidRPr="005E1117" w:rsidRDefault="00581A92" w:rsidP="00581A92">
            <w:pPr>
              <w:ind w:left="1080"/>
              <w:rPr>
                <w:rFonts w:ascii="Arial" w:hAnsi="Arial" w:cs="Arial"/>
              </w:rPr>
            </w:pPr>
          </w:p>
          <w:p w:rsidR="00581A92" w:rsidRPr="005E1117" w:rsidRDefault="00581A92" w:rsidP="00581A92">
            <w:pPr>
              <w:ind w:left="1080"/>
              <w:rPr>
                <w:rFonts w:ascii="Arial" w:hAnsi="Arial" w:cs="Arial"/>
              </w:rPr>
            </w:pPr>
            <w:r w:rsidRPr="005E1117">
              <w:rPr>
                <w:rFonts w:ascii="Arial" w:hAnsi="Arial" w:cs="Arial"/>
              </w:rPr>
              <w:t>The bid security shall be in the following amount:</w:t>
            </w:r>
          </w:p>
          <w:p w:rsidR="00581A92" w:rsidRPr="005E1117" w:rsidRDefault="00581A92" w:rsidP="00581A92">
            <w:pPr>
              <w:ind w:left="1080"/>
              <w:rPr>
                <w:rFonts w:ascii="Arial" w:hAnsi="Arial" w:cs="Arial"/>
              </w:rPr>
            </w:pPr>
          </w:p>
          <w:p w:rsidR="00581A92" w:rsidRPr="005E1117" w:rsidRDefault="00581A92" w:rsidP="00581A92">
            <w:pPr>
              <w:numPr>
                <w:ilvl w:val="0"/>
                <w:numId w:val="33"/>
              </w:numPr>
              <w:jc w:val="both"/>
              <w:rPr>
                <w:rFonts w:ascii="Arial" w:hAnsi="Arial" w:cs="Arial"/>
              </w:rPr>
            </w:pPr>
            <w:r w:rsidRPr="005E1117">
              <w:rPr>
                <w:rFonts w:ascii="Arial" w:hAnsi="Arial" w:cs="Arial"/>
              </w:rPr>
              <w:t xml:space="preserve">The amount of </w:t>
            </w:r>
            <w:proofErr w:type="spellStart"/>
            <w:r w:rsidRPr="005E1117">
              <w:rPr>
                <w:rFonts w:ascii="Arial" w:hAnsi="Arial" w:cs="Arial"/>
              </w:rPr>
              <w:t>Php</w:t>
            </w:r>
            <w:proofErr w:type="spellEnd"/>
            <w:r w:rsidRPr="005E1117">
              <w:rPr>
                <w:rFonts w:ascii="Arial" w:hAnsi="Arial" w:cs="Arial"/>
              </w:rPr>
              <w:t>. 296,727.40 or 2% of ABC, if bid security is in cash, cashier’s/manager’s check, bank draft/guarantee or irrevocable letter of credit;</w:t>
            </w:r>
          </w:p>
          <w:p w:rsidR="00581A92" w:rsidRPr="005E1117" w:rsidRDefault="00581A92" w:rsidP="00581A92">
            <w:pPr>
              <w:ind w:left="1440"/>
              <w:rPr>
                <w:rFonts w:ascii="Arial" w:hAnsi="Arial" w:cs="Arial"/>
              </w:rPr>
            </w:pPr>
          </w:p>
          <w:p w:rsidR="00581A92" w:rsidRDefault="00581A92" w:rsidP="00581A92">
            <w:pPr>
              <w:numPr>
                <w:ilvl w:val="0"/>
                <w:numId w:val="33"/>
              </w:numPr>
              <w:jc w:val="both"/>
              <w:rPr>
                <w:rFonts w:ascii="Arial" w:hAnsi="Arial" w:cs="Arial"/>
              </w:rPr>
            </w:pPr>
            <w:r w:rsidRPr="005E1117">
              <w:rPr>
                <w:rFonts w:ascii="Arial" w:hAnsi="Arial" w:cs="Arial"/>
              </w:rPr>
              <w:t xml:space="preserve">The amount of </w:t>
            </w:r>
            <w:proofErr w:type="spellStart"/>
            <w:r w:rsidRPr="005E1117">
              <w:rPr>
                <w:rFonts w:ascii="Arial" w:hAnsi="Arial" w:cs="Arial"/>
              </w:rPr>
              <w:t>Php</w:t>
            </w:r>
            <w:proofErr w:type="spellEnd"/>
            <w:r w:rsidRPr="005E1117">
              <w:rPr>
                <w:rFonts w:ascii="Arial" w:hAnsi="Arial" w:cs="Arial"/>
              </w:rPr>
              <w:t>. 741,818.51 or 5% of ABC, if bid security is in Surety Bond; or</w:t>
            </w:r>
          </w:p>
          <w:p w:rsidR="00581A92" w:rsidRPr="005E1117" w:rsidRDefault="00581A92" w:rsidP="00581A92">
            <w:pPr>
              <w:jc w:val="both"/>
              <w:rPr>
                <w:rFonts w:ascii="Arial" w:hAnsi="Arial" w:cs="Arial"/>
              </w:rPr>
            </w:pPr>
          </w:p>
          <w:p w:rsidR="00581A92" w:rsidRPr="00B463B8" w:rsidRDefault="00581A92" w:rsidP="003876D2">
            <w:pPr>
              <w:pStyle w:val="Style1"/>
              <w:numPr>
                <w:ilvl w:val="0"/>
                <w:numId w:val="0"/>
              </w:numPr>
              <w:ind w:left="450" w:hanging="450"/>
              <w:rPr>
                <w:szCs w:val="24"/>
              </w:rPr>
            </w:pPr>
            <w:r w:rsidRPr="00B463B8">
              <w:rPr>
                <w:szCs w:val="24"/>
              </w:rPr>
              <w:t xml:space="preserve">           xxx---xxx---xxx</w:t>
            </w:r>
          </w:p>
        </w:tc>
        <w:tc>
          <w:tcPr>
            <w:tcW w:w="4622" w:type="dxa"/>
          </w:tcPr>
          <w:p w:rsidR="00581A92" w:rsidRPr="00B463B8" w:rsidRDefault="00581A92" w:rsidP="00581A92">
            <w:pPr>
              <w:pStyle w:val="Style1"/>
              <w:numPr>
                <w:ilvl w:val="0"/>
                <w:numId w:val="0"/>
              </w:numPr>
              <w:ind w:left="450" w:hanging="450"/>
              <w:rPr>
                <w:szCs w:val="24"/>
              </w:rPr>
            </w:pPr>
            <w:r w:rsidRPr="00B463B8">
              <w:rPr>
                <w:szCs w:val="24"/>
              </w:rPr>
              <w:t>xxx---xxx---xxx</w:t>
            </w:r>
          </w:p>
          <w:p w:rsidR="00581A92" w:rsidRPr="00581A92" w:rsidRDefault="00581A92" w:rsidP="00581A92">
            <w:pPr>
              <w:pStyle w:val="ListParagraph"/>
              <w:numPr>
                <w:ilvl w:val="0"/>
                <w:numId w:val="35"/>
              </w:numPr>
              <w:jc w:val="both"/>
              <w:rPr>
                <w:rFonts w:ascii="Arial" w:hAnsi="Arial" w:cs="Arial"/>
              </w:rPr>
            </w:pPr>
            <w:r w:rsidRPr="00581A92">
              <w:rPr>
                <w:rFonts w:ascii="Arial" w:hAnsi="Arial" w:cs="Arial"/>
              </w:rPr>
              <w:t>The bidder may opt to use any of the following bid security which has a validity of 120 c.d.</w:t>
            </w:r>
          </w:p>
          <w:p w:rsidR="00581A92" w:rsidRPr="005E1117" w:rsidRDefault="00581A92" w:rsidP="00581A92">
            <w:pPr>
              <w:ind w:left="1080"/>
              <w:rPr>
                <w:rFonts w:ascii="Arial" w:hAnsi="Arial" w:cs="Arial"/>
              </w:rPr>
            </w:pPr>
          </w:p>
          <w:p w:rsidR="00581A92" w:rsidRPr="005E1117" w:rsidRDefault="00581A92" w:rsidP="00581A92">
            <w:pPr>
              <w:ind w:left="1080"/>
              <w:rPr>
                <w:rFonts w:ascii="Arial" w:hAnsi="Arial" w:cs="Arial"/>
              </w:rPr>
            </w:pPr>
            <w:r w:rsidRPr="005E1117">
              <w:rPr>
                <w:rFonts w:ascii="Arial" w:hAnsi="Arial" w:cs="Arial"/>
              </w:rPr>
              <w:t>The bid security shall be in the following amount:</w:t>
            </w:r>
          </w:p>
          <w:p w:rsidR="00581A92" w:rsidRPr="005E1117" w:rsidRDefault="00581A92" w:rsidP="00581A92">
            <w:pPr>
              <w:ind w:left="1080"/>
              <w:rPr>
                <w:rFonts w:ascii="Arial" w:hAnsi="Arial" w:cs="Arial"/>
              </w:rPr>
            </w:pPr>
          </w:p>
          <w:p w:rsidR="00581A92" w:rsidRPr="00791E9E" w:rsidRDefault="00581A92" w:rsidP="00791E9E">
            <w:pPr>
              <w:pStyle w:val="ListParagraph"/>
              <w:numPr>
                <w:ilvl w:val="0"/>
                <w:numId w:val="36"/>
              </w:numPr>
              <w:jc w:val="both"/>
              <w:rPr>
                <w:rFonts w:ascii="Arial" w:hAnsi="Arial" w:cs="Arial"/>
              </w:rPr>
            </w:pPr>
            <w:r w:rsidRPr="00791E9E">
              <w:rPr>
                <w:rFonts w:ascii="Arial" w:hAnsi="Arial" w:cs="Arial"/>
              </w:rPr>
              <w:t xml:space="preserve">The amount of </w:t>
            </w:r>
            <w:proofErr w:type="spellStart"/>
            <w:r w:rsidRPr="00791E9E">
              <w:rPr>
                <w:rFonts w:ascii="Arial" w:hAnsi="Arial" w:cs="Arial"/>
                <w:b/>
                <w:i/>
                <w:sz w:val="24"/>
                <w:szCs w:val="24"/>
                <w:u w:val="single"/>
                <w:lang w:val="en-US"/>
              </w:rPr>
              <w:t>Php</w:t>
            </w:r>
            <w:proofErr w:type="spellEnd"/>
            <w:r w:rsidRPr="00791E9E">
              <w:rPr>
                <w:rFonts w:ascii="Arial" w:hAnsi="Arial" w:cs="Arial"/>
                <w:b/>
                <w:i/>
                <w:sz w:val="24"/>
                <w:szCs w:val="24"/>
                <w:u w:val="single"/>
                <w:lang w:val="en-US"/>
              </w:rPr>
              <w:t>. 257,506.68 or 2% of ABC</w:t>
            </w:r>
            <w:r w:rsidRPr="00791E9E">
              <w:rPr>
                <w:rFonts w:ascii="Arial" w:hAnsi="Arial" w:cs="Arial"/>
              </w:rPr>
              <w:t>, if bid security is in cash, cashier’s/manager’s check, bank draft/guarantee or irrevocable letter of credit;</w:t>
            </w:r>
          </w:p>
          <w:p w:rsidR="00581A92" w:rsidRPr="005E1117" w:rsidRDefault="00581A92" w:rsidP="00581A92">
            <w:pPr>
              <w:ind w:left="1440"/>
              <w:rPr>
                <w:rFonts w:ascii="Arial" w:hAnsi="Arial" w:cs="Arial"/>
              </w:rPr>
            </w:pPr>
          </w:p>
          <w:p w:rsidR="00581A92" w:rsidRPr="00791E9E" w:rsidRDefault="00581A92" w:rsidP="00791E9E">
            <w:pPr>
              <w:pStyle w:val="ListParagraph"/>
              <w:numPr>
                <w:ilvl w:val="0"/>
                <w:numId w:val="36"/>
              </w:numPr>
              <w:jc w:val="both"/>
              <w:rPr>
                <w:rFonts w:ascii="Arial" w:hAnsi="Arial" w:cs="Arial"/>
              </w:rPr>
            </w:pPr>
            <w:r w:rsidRPr="00791E9E">
              <w:rPr>
                <w:rFonts w:ascii="Arial" w:hAnsi="Arial" w:cs="Arial"/>
              </w:rPr>
              <w:t xml:space="preserve">The amount of </w:t>
            </w:r>
            <w:proofErr w:type="spellStart"/>
            <w:r w:rsidRPr="00791E9E">
              <w:rPr>
                <w:rFonts w:ascii="Arial" w:hAnsi="Arial" w:cs="Arial"/>
                <w:b/>
                <w:i/>
                <w:sz w:val="24"/>
                <w:szCs w:val="24"/>
                <w:u w:val="single"/>
                <w:lang w:val="en-US"/>
              </w:rPr>
              <w:t>Php</w:t>
            </w:r>
            <w:proofErr w:type="spellEnd"/>
            <w:r w:rsidRPr="00791E9E">
              <w:rPr>
                <w:rFonts w:ascii="Arial" w:hAnsi="Arial" w:cs="Arial"/>
                <w:b/>
                <w:i/>
                <w:sz w:val="24"/>
                <w:szCs w:val="24"/>
                <w:u w:val="single"/>
                <w:lang w:val="en-US"/>
              </w:rPr>
              <w:t xml:space="preserve">. </w:t>
            </w:r>
            <w:r w:rsidR="00791E9E">
              <w:rPr>
                <w:rFonts w:ascii="Arial" w:hAnsi="Arial" w:cs="Arial"/>
                <w:b/>
                <w:i/>
                <w:sz w:val="24"/>
                <w:szCs w:val="24"/>
                <w:u w:val="single"/>
                <w:lang w:val="en-US"/>
              </w:rPr>
              <w:t>643,766.70</w:t>
            </w:r>
            <w:r w:rsidRPr="00791E9E">
              <w:rPr>
                <w:rFonts w:ascii="Arial" w:hAnsi="Arial" w:cs="Arial"/>
                <w:b/>
                <w:i/>
                <w:sz w:val="24"/>
                <w:szCs w:val="24"/>
                <w:u w:val="single"/>
                <w:lang w:val="en-US"/>
              </w:rPr>
              <w:t xml:space="preserve"> or </w:t>
            </w:r>
            <w:r w:rsidR="00791E9E">
              <w:rPr>
                <w:rFonts w:ascii="Arial" w:hAnsi="Arial" w:cs="Arial"/>
                <w:b/>
                <w:i/>
                <w:sz w:val="24"/>
                <w:szCs w:val="24"/>
                <w:u w:val="single"/>
                <w:lang w:val="en-US"/>
              </w:rPr>
              <w:t>5</w:t>
            </w:r>
            <w:r w:rsidRPr="00791E9E">
              <w:rPr>
                <w:rFonts w:ascii="Arial" w:hAnsi="Arial" w:cs="Arial"/>
                <w:b/>
                <w:i/>
                <w:sz w:val="24"/>
                <w:szCs w:val="24"/>
                <w:u w:val="single"/>
                <w:lang w:val="en-US"/>
              </w:rPr>
              <w:t>% of ABC</w:t>
            </w:r>
            <w:r w:rsidRPr="00791E9E">
              <w:rPr>
                <w:rFonts w:ascii="Arial" w:hAnsi="Arial" w:cs="Arial"/>
              </w:rPr>
              <w:t>, if bid security is in Surety Bond; or</w:t>
            </w:r>
          </w:p>
          <w:p w:rsidR="00581A92" w:rsidRPr="005E1117" w:rsidRDefault="00581A92" w:rsidP="00581A92">
            <w:pPr>
              <w:jc w:val="both"/>
              <w:rPr>
                <w:rFonts w:ascii="Arial" w:hAnsi="Arial" w:cs="Arial"/>
              </w:rPr>
            </w:pPr>
          </w:p>
          <w:p w:rsidR="00581A92" w:rsidRPr="00B463B8" w:rsidRDefault="00581A92" w:rsidP="00581A92">
            <w:pPr>
              <w:pStyle w:val="Style1"/>
              <w:numPr>
                <w:ilvl w:val="0"/>
                <w:numId w:val="0"/>
              </w:numPr>
              <w:ind w:left="450" w:hanging="450"/>
              <w:rPr>
                <w:szCs w:val="24"/>
              </w:rPr>
            </w:pPr>
            <w:r w:rsidRPr="00B463B8">
              <w:rPr>
                <w:szCs w:val="24"/>
              </w:rPr>
              <w:t xml:space="preserve">           xxx---xxx---xxx</w:t>
            </w:r>
          </w:p>
        </w:tc>
      </w:tr>
    </w:tbl>
    <w:p w:rsidR="00581A92" w:rsidRDefault="00581A92" w:rsidP="00581A92">
      <w:pPr>
        <w:spacing w:after="0" w:line="240" w:lineRule="auto"/>
        <w:rPr>
          <w:rFonts w:ascii="Arial" w:hAnsi="Arial" w:cs="Arial"/>
          <w:b/>
          <w:sz w:val="24"/>
          <w:szCs w:val="24"/>
        </w:rPr>
      </w:pPr>
    </w:p>
    <w:p w:rsidR="00581A92" w:rsidRDefault="00581A92" w:rsidP="007C5FDD">
      <w:pPr>
        <w:spacing w:after="0" w:line="240" w:lineRule="auto"/>
        <w:jc w:val="center"/>
        <w:rPr>
          <w:rFonts w:ascii="Arial" w:hAnsi="Arial" w:cs="Arial"/>
          <w:b/>
          <w:sz w:val="24"/>
          <w:szCs w:val="24"/>
        </w:rPr>
      </w:pPr>
    </w:p>
    <w:p w:rsidR="00460456" w:rsidRDefault="00460456" w:rsidP="007C5FDD">
      <w:pPr>
        <w:spacing w:after="0" w:line="240" w:lineRule="auto"/>
        <w:jc w:val="center"/>
        <w:rPr>
          <w:rFonts w:ascii="Arial" w:hAnsi="Arial" w:cs="Arial"/>
          <w:b/>
          <w:sz w:val="24"/>
          <w:szCs w:val="24"/>
        </w:rPr>
      </w:pPr>
    </w:p>
    <w:p w:rsidR="00460456" w:rsidRPr="00791E9E" w:rsidRDefault="00460456" w:rsidP="00460456">
      <w:pPr>
        <w:spacing w:after="0" w:line="240" w:lineRule="auto"/>
        <w:jc w:val="center"/>
        <w:rPr>
          <w:rFonts w:ascii="Arial" w:hAnsi="Arial" w:cs="Arial"/>
          <w:b/>
          <w:color w:val="002060"/>
          <w:sz w:val="24"/>
          <w:szCs w:val="24"/>
          <w:u w:val="single"/>
        </w:rPr>
      </w:pPr>
      <w:r w:rsidRPr="00791E9E">
        <w:rPr>
          <w:rFonts w:ascii="Arial" w:hAnsi="Arial" w:cs="Arial"/>
          <w:b/>
          <w:color w:val="002060"/>
          <w:sz w:val="24"/>
          <w:szCs w:val="24"/>
          <w:u w:val="single"/>
        </w:rPr>
        <w:lastRenderedPageBreak/>
        <w:t>SUPPLEMENTAL BID BULLETIN NO. TASP-003-2016</w:t>
      </w:r>
    </w:p>
    <w:p w:rsidR="00791E9E" w:rsidRPr="00581A92" w:rsidRDefault="00791E9E" w:rsidP="00460456">
      <w:pPr>
        <w:spacing w:after="0" w:line="240" w:lineRule="auto"/>
        <w:jc w:val="center"/>
        <w:rPr>
          <w:rFonts w:ascii="Arial" w:hAnsi="Arial" w:cs="Arial"/>
          <w:b/>
          <w:i/>
          <w:sz w:val="24"/>
          <w:szCs w:val="24"/>
          <w:u w:val="single"/>
        </w:rPr>
      </w:pPr>
    </w:p>
    <w:p w:rsidR="00460456" w:rsidRDefault="00460456" w:rsidP="00460456">
      <w:pPr>
        <w:spacing w:after="0" w:line="240" w:lineRule="auto"/>
        <w:jc w:val="both"/>
        <w:rPr>
          <w:rFonts w:ascii="Arial" w:hAnsi="Arial" w:cs="Arial"/>
          <w:b/>
          <w:sz w:val="24"/>
          <w:szCs w:val="24"/>
        </w:rPr>
      </w:pPr>
      <w:r w:rsidRPr="00581A92">
        <w:rPr>
          <w:rFonts w:ascii="Arial" w:hAnsi="Arial" w:cs="Arial"/>
          <w:b/>
          <w:i/>
          <w:sz w:val="24"/>
          <w:szCs w:val="24"/>
          <w:u w:val="single"/>
        </w:rPr>
        <w:t xml:space="preserve">Amendment/Revision of the </w:t>
      </w:r>
      <w:r>
        <w:rPr>
          <w:rFonts w:ascii="Arial" w:hAnsi="Arial" w:cs="Arial"/>
          <w:b/>
          <w:i/>
          <w:sz w:val="24"/>
          <w:szCs w:val="24"/>
          <w:u w:val="single"/>
        </w:rPr>
        <w:t xml:space="preserve">Working Capital in the Terms of Reference </w:t>
      </w:r>
      <w:r w:rsidRPr="00581A92">
        <w:rPr>
          <w:rFonts w:ascii="Arial" w:hAnsi="Arial" w:cs="Arial"/>
          <w:b/>
          <w:i/>
          <w:sz w:val="24"/>
          <w:szCs w:val="24"/>
          <w:u w:val="single"/>
        </w:rPr>
        <w:t>to Correspond with Latest Approved ABC per Certificate of Approved Budget dated 23 November 2016 issued and signed by the Department Manager, Controllership Department of PPA Management</w:t>
      </w:r>
    </w:p>
    <w:p w:rsidR="00460456" w:rsidRDefault="00460456" w:rsidP="007C5FDD">
      <w:pPr>
        <w:spacing w:after="0" w:line="240" w:lineRule="auto"/>
        <w:jc w:val="center"/>
        <w:rPr>
          <w:rFonts w:ascii="Arial" w:hAnsi="Arial" w:cs="Arial"/>
          <w:b/>
          <w:sz w:val="24"/>
          <w:szCs w:val="24"/>
        </w:rPr>
      </w:pPr>
    </w:p>
    <w:p w:rsidR="00460456" w:rsidRDefault="00460456" w:rsidP="00460456">
      <w:pPr>
        <w:spacing w:after="0" w:line="240" w:lineRule="auto"/>
        <w:jc w:val="both"/>
        <w:rPr>
          <w:rFonts w:ascii="Arial" w:hAnsi="Arial" w:cs="Arial"/>
          <w:sz w:val="24"/>
          <w:szCs w:val="24"/>
        </w:rPr>
      </w:pPr>
      <w:r>
        <w:rPr>
          <w:rFonts w:ascii="Arial" w:hAnsi="Arial" w:cs="Arial"/>
          <w:sz w:val="24"/>
          <w:szCs w:val="24"/>
        </w:rPr>
        <w:t>In cognizance with the latest Certificate of Approved Budget (CAB) dated 23 November 2016 authorized and issued by the Department Manager</w:t>
      </w:r>
      <w:r w:rsidR="009208A2">
        <w:rPr>
          <w:rFonts w:ascii="Arial" w:hAnsi="Arial" w:cs="Arial"/>
          <w:sz w:val="24"/>
          <w:szCs w:val="24"/>
        </w:rPr>
        <w:t>,</w:t>
      </w:r>
      <w:r>
        <w:rPr>
          <w:rFonts w:ascii="Arial" w:hAnsi="Arial" w:cs="Arial"/>
          <w:sz w:val="24"/>
          <w:szCs w:val="24"/>
        </w:rPr>
        <w:t xml:space="preserve"> Controllership Department of PPA for this public bidding in the sum of </w:t>
      </w:r>
      <w:r w:rsidRPr="00BA3E9F">
        <w:rPr>
          <w:rFonts w:ascii="Arial" w:hAnsi="Arial" w:cs="Arial"/>
          <w:sz w:val="24"/>
          <w:szCs w:val="24"/>
        </w:rPr>
        <w:t xml:space="preserve">Twelve Million Eight Hundred Seventy-Five Thousand </w:t>
      </w:r>
      <w:r w:rsidR="002A3621">
        <w:rPr>
          <w:rFonts w:ascii="Arial" w:hAnsi="Arial" w:cs="Arial"/>
          <w:sz w:val="24"/>
          <w:szCs w:val="24"/>
        </w:rPr>
        <w:t>Three Hundred Thirty Four</w:t>
      </w:r>
      <w:r w:rsidRPr="00BA3E9F">
        <w:rPr>
          <w:rFonts w:ascii="Arial" w:hAnsi="Arial" w:cs="Arial"/>
          <w:sz w:val="24"/>
          <w:szCs w:val="24"/>
        </w:rPr>
        <w:t xml:space="preserve"> Pesos &amp; 00/100 (</w:t>
      </w:r>
      <w:proofErr w:type="spellStart"/>
      <w:r w:rsidRPr="00BA3E9F">
        <w:rPr>
          <w:rFonts w:ascii="Arial" w:hAnsi="Arial" w:cs="Arial"/>
          <w:sz w:val="24"/>
          <w:szCs w:val="24"/>
        </w:rPr>
        <w:t>Php</w:t>
      </w:r>
      <w:proofErr w:type="spellEnd"/>
      <w:r w:rsidRPr="00BA3E9F">
        <w:rPr>
          <w:rFonts w:ascii="Arial" w:hAnsi="Arial" w:cs="Arial"/>
          <w:sz w:val="24"/>
          <w:szCs w:val="24"/>
        </w:rPr>
        <w:t>. 12,875,334.00)</w:t>
      </w:r>
      <w:r>
        <w:rPr>
          <w:rFonts w:ascii="Arial" w:hAnsi="Arial" w:cs="Arial"/>
          <w:sz w:val="24"/>
          <w:szCs w:val="24"/>
        </w:rPr>
        <w:t xml:space="preserve">, the </w:t>
      </w:r>
      <w:r w:rsidR="009208A2">
        <w:rPr>
          <w:rFonts w:ascii="Arial" w:hAnsi="Arial" w:cs="Arial"/>
          <w:sz w:val="24"/>
          <w:szCs w:val="24"/>
        </w:rPr>
        <w:t>applicable</w:t>
      </w:r>
      <w:r>
        <w:rPr>
          <w:rFonts w:ascii="Arial" w:hAnsi="Arial" w:cs="Arial"/>
          <w:sz w:val="24"/>
          <w:szCs w:val="24"/>
        </w:rPr>
        <w:t xml:space="preserve"> amount for the required working capital for the winning bidder is accordingly revised and amended from </w:t>
      </w:r>
      <w:proofErr w:type="spellStart"/>
      <w:r>
        <w:rPr>
          <w:rFonts w:ascii="Arial" w:hAnsi="Arial" w:cs="Arial"/>
          <w:sz w:val="24"/>
          <w:szCs w:val="24"/>
        </w:rPr>
        <w:t>Php</w:t>
      </w:r>
      <w:proofErr w:type="spellEnd"/>
      <w:r>
        <w:rPr>
          <w:rFonts w:ascii="Arial" w:hAnsi="Arial" w:cs="Arial"/>
          <w:sz w:val="24"/>
          <w:szCs w:val="24"/>
        </w:rPr>
        <w:t xml:space="preserve">. 3,709,092.54 to </w:t>
      </w:r>
      <w:proofErr w:type="spellStart"/>
      <w:r>
        <w:rPr>
          <w:rFonts w:ascii="Arial" w:hAnsi="Arial" w:cs="Arial"/>
          <w:sz w:val="24"/>
          <w:szCs w:val="24"/>
        </w:rPr>
        <w:t>Php</w:t>
      </w:r>
      <w:proofErr w:type="spellEnd"/>
      <w:r>
        <w:rPr>
          <w:rFonts w:ascii="Arial" w:hAnsi="Arial" w:cs="Arial"/>
          <w:sz w:val="24"/>
          <w:szCs w:val="24"/>
        </w:rPr>
        <w:t>. 3,218,833.50, thus:</w:t>
      </w:r>
    </w:p>
    <w:p w:rsidR="00460456" w:rsidRDefault="00460456" w:rsidP="00460456">
      <w:pPr>
        <w:spacing w:after="0" w:line="240" w:lineRule="auto"/>
        <w:jc w:val="both"/>
        <w:rPr>
          <w:rFonts w:ascii="Arial" w:hAnsi="Arial" w:cs="Arial"/>
          <w:sz w:val="24"/>
          <w:szCs w:val="24"/>
        </w:rPr>
      </w:pPr>
    </w:p>
    <w:p w:rsidR="00460456" w:rsidRDefault="00460456" w:rsidP="00460456">
      <w:pPr>
        <w:spacing w:after="0" w:line="240" w:lineRule="auto"/>
        <w:jc w:val="center"/>
        <w:rPr>
          <w:rFonts w:ascii="Arial" w:hAnsi="Arial" w:cs="Arial"/>
          <w:b/>
          <w:sz w:val="24"/>
          <w:szCs w:val="24"/>
        </w:rPr>
      </w:pPr>
      <w:r>
        <w:rPr>
          <w:rFonts w:ascii="Arial" w:hAnsi="Arial" w:cs="Arial"/>
          <w:b/>
          <w:sz w:val="24"/>
          <w:szCs w:val="24"/>
        </w:rPr>
        <w:t>SECTION VII TECHNICAL SPECIFICATIONS</w:t>
      </w:r>
    </w:p>
    <w:p w:rsidR="00460456" w:rsidRDefault="00460456" w:rsidP="00460456">
      <w:pPr>
        <w:spacing w:after="0" w:line="240" w:lineRule="auto"/>
        <w:jc w:val="center"/>
        <w:rPr>
          <w:rFonts w:ascii="Arial" w:hAnsi="Arial" w:cs="Arial"/>
          <w:b/>
          <w:sz w:val="24"/>
          <w:szCs w:val="24"/>
        </w:rPr>
      </w:pPr>
      <w:r>
        <w:rPr>
          <w:rFonts w:ascii="Arial" w:hAnsi="Arial" w:cs="Arial"/>
          <w:b/>
          <w:sz w:val="24"/>
          <w:szCs w:val="24"/>
        </w:rPr>
        <w:t>(Item 4 on Qualification of Bidders</w:t>
      </w:r>
      <w:r w:rsidR="003244C1">
        <w:rPr>
          <w:rFonts w:ascii="Arial" w:hAnsi="Arial" w:cs="Arial"/>
          <w:b/>
          <w:sz w:val="24"/>
          <w:szCs w:val="24"/>
        </w:rPr>
        <w:t xml:space="preserve"> in</w:t>
      </w:r>
      <w:r w:rsidR="001F2A4E">
        <w:rPr>
          <w:rFonts w:ascii="Arial" w:hAnsi="Arial" w:cs="Arial"/>
          <w:b/>
          <w:sz w:val="24"/>
          <w:szCs w:val="24"/>
        </w:rPr>
        <w:t xml:space="preserve"> the Terms of Reference</w:t>
      </w:r>
      <w:r>
        <w:rPr>
          <w:rFonts w:ascii="Arial" w:hAnsi="Arial" w:cs="Arial"/>
          <w:b/>
          <w:sz w:val="24"/>
          <w:szCs w:val="24"/>
        </w:rPr>
        <w:t>, Page 67 of the Bidding Documents)</w:t>
      </w:r>
    </w:p>
    <w:p w:rsidR="00460456" w:rsidRDefault="00460456" w:rsidP="00460456">
      <w:pPr>
        <w:spacing w:after="0" w:line="240" w:lineRule="auto"/>
        <w:rPr>
          <w:rFonts w:ascii="Arial" w:hAnsi="Arial" w:cs="Arial"/>
          <w:b/>
          <w:sz w:val="24"/>
          <w:szCs w:val="24"/>
        </w:rPr>
      </w:pPr>
    </w:p>
    <w:p w:rsidR="00460456" w:rsidRDefault="00460456" w:rsidP="0046045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4621"/>
        <w:gridCol w:w="4622"/>
      </w:tblGrid>
      <w:tr w:rsidR="00460456" w:rsidRPr="00E44A9C" w:rsidTr="003876D2">
        <w:tc>
          <w:tcPr>
            <w:tcW w:w="4621" w:type="dxa"/>
          </w:tcPr>
          <w:p w:rsidR="00460456" w:rsidRPr="00E44A9C" w:rsidRDefault="00460456"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Pr>
                <w:rFonts w:ascii="Times New Roman" w:eastAsia="Times New Roman" w:hAnsi="Times New Roman" w:cs="Times New Roman"/>
                <w:b/>
                <w:bCs/>
                <w:iCs/>
                <w:sz w:val="24"/>
                <w:szCs w:val="28"/>
              </w:rPr>
              <w:t>/UNAMENDED</w:t>
            </w:r>
          </w:p>
        </w:tc>
        <w:tc>
          <w:tcPr>
            <w:tcW w:w="4622" w:type="dxa"/>
          </w:tcPr>
          <w:p w:rsidR="00460456" w:rsidRPr="00E44A9C" w:rsidRDefault="00460456"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460456" w:rsidRPr="0075142A" w:rsidTr="003876D2">
        <w:tc>
          <w:tcPr>
            <w:tcW w:w="4621" w:type="dxa"/>
          </w:tcPr>
          <w:p w:rsidR="00460456" w:rsidRPr="00B463B8" w:rsidRDefault="00460456" w:rsidP="003876D2">
            <w:pPr>
              <w:pStyle w:val="Style1"/>
              <w:numPr>
                <w:ilvl w:val="0"/>
                <w:numId w:val="0"/>
              </w:numPr>
              <w:ind w:left="450" w:hanging="450"/>
              <w:rPr>
                <w:szCs w:val="24"/>
              </w:rPr>
            </w:pPr>
            <w:r w:rsidRPr="00B463B8">
              <w:rPr>
                <w:szCs w:val="24"/>
              </w:rPr>
              <w:t xml:space="preserve">         xxx---xxx---xxx</w:t>
            </w:r>
          </w:p>
          <w:p w:rsidR="00460456" w:rsidRPr="00B463B8" w:rsidRDefault="00460456" w:rsidP="003876D2">
            <w:pPr>
              <w:pStyle w:val="Style1"/>
              <w:numPr>
                <w:ilvl w:val="0"/>
                <w:numId w:val="0"/>
              </w:numPr>
              <w:ind w:left="450" w:hanging="450"/>
              <w:rPr>
                <w:szCs w:val="24"/>
              </w:rPr>
            </w:pPr>
            <w:r w:rsidRPr="00B463B8">
              <w:rPr>
                <w:szCs w:val="24"/>
              </w:rPr>
              <w:t>4.</w:t>
            </w:r>
            <w:r w:rsidRPr="00B463B8">
              <w:rPr>
                <w:szCs w:val="24"/>
              </w:rPr>
              <w:tab/>
            </w:r>
            <w:r w:rsidR="001F2A4E" w:rsidRPr="001F2A4E">
              <w:rPr>
                <w:szCs w:val="24"/>
              </w:rPr>
              <w:t>Must have a working capital (working capital equivalent to total current assets less total current liabilities) requirements of at least Three Million Seven Hundred Nine Thousand Ninety-Two &amp; 54/100 Pesos in Philippine Currency (</w:t>
            </w:r>
            <w:proofErr w:type="spellStart"/>
            <w:r w:rsidR="001F2A4E" w:rsidRPr="001F2A4E">
              <w:rPr>
                <w:szCs w:val="24"/>
              </w:rPr>
              <w:t>Php</w:t>
            </w:r>
            <w:proofErr w:type="spellEnd"/>
            <w:r w:rsidR="001F2A4E" w:rsidRPr="001F2A4E">
              <w:rPr>
                <w:szCs w:val="24"/>
              </w:rPr>
              <w:t xml:space="preserve"> 3,709,092.54) necessary to finance operations for three (3) months inclusive of salaries and benefits, otherwise, concern bidder may be considered ineligible to participate in this bidding;</w:t>
            </w:r>
          </w:p>
          <w:p w:rsidR="00460456" w:rsidRPr="00B463B8" w:rsidRDefault="00460456" w:rsidP="003876D2">
            <w:pPr>
              <w:pStyle w:val="Style1"/>
              <w:numPr>
                <w:ilvl w:val="0"/>
                <w:numId w:val="0"/>
              </w:numPr>
              <w:ind w:left="450" w:hanging="450"/>
              <w:rPr>
                <w:szCs w:val="24"/>
              </w:rPr>
            </w:pPr>
            <w:r w:rsidRPr="00B463B8">
              <w:rPr>
                <w:szCs w:val="24"/>
              </w:rPr>
              <w:t xml:space="preserve">           xxx---xxx---xxx</w:t>
            </w:r>
          </w:p>
        </w:tc>
        <w:tc>
          <w:tcPr>
            <w:tcW w:w="4622" w:type="dxa"/>
          </w:tcPr>
          <w:p w:rsidR="00460456" w:rsidRPr="00B463B8" w:rsidRDefault="00460456" w:rsidP="003876D2">
            <w:pPr>
              <w:spacing w:after="240" w:line="240" w:lineRule="atLeast"/>
              <w:ind w:left="450" w:hanging="450"/>
              <w:jc w:val="both"/>
              <w:outlineLvl w:val="2"/>
              <w:rPr>
                <w:rFonts w:ascii="Arial" w:hAnsi="Arial" w:cs="Arial"/>
                <w:bCs/>
                <w:iCs/>
                <w:sz w:val="24"/>
                <w:szCs w:val="24"/>
                <w:lang w:val="en-US"/>
              </w:rPr>
            </w:pPr>
            <w:r w:rsidRPr="00B463B8">
              <w:rPr>
                <w:rFonts w:ascii="Arial" w:hAnsi="Arial" w:cs="Arial"/>
                <w:bCs/>
                <w:iCs/>
                <w:sz w:val="24"/>
                <w:szCs w:val="24"/>
                <w:lang w:val="en-US"/>
              </w:rPr>
              <w:t xml:space="preserve">         xxx---xxx---xxx</w:t>
            </w:r>
          </w:p>
          <w:p w:rsidR="001F2A4E" w:rsidRPr="00B463B8" w:rsidRDefault="001F2A4E" w:rsidP="001F2A4E">
            <w:pPr>
              <w:pStyle w:val="Style1"/>
              <w:numPr>
                <w:ilvl w:val="0"/>
                <w:numId w:val="0"/>
              </w:numPr>
              <w:ind w:left="450" w:hanging="450"/>
              <w:rPr>
                <w:szCs w:val="24"/>
              </w:rPr>
            </w:pPr>
            <w:r w:rsidRPr="00B463B8">
              <w:rPr>
                <w:szCs w:val="24"/>
              </w:rPr>
              <w:t>4.</w:t>
            </w:r>
            <w:r w:rsidRPr="00B463B8">
              <w:rPr>
                <w:szCs w:val="24"/>
              </w:rPr>
              <w:tab/>
            </w:r>
            <w:r w:rsidRPr="001F2A4E">
              <w:rPr>
                <w:szCs w:val="24"/>
              </w:rPr>
              <w:t xml:space="preserve">Must have a working capital (working capital equivalent to total current assets less total current liabilities) requirements of at least </w:t>
            </w:r>
            <w:r w:rsidRPr="001F2A4E">
              <w:rPr>
                <w:b/>
                <w:i/>
                <w:szCs w:val="24"/>
                <w:u w:val="single"/>
              </w:rPr>
              <w:t>Three Million Two Hundred Eighteen Thousand Eight Hundred Thirty-Three &amp; 50/100 Pesos in Philippine Currency (</w:t>
            </w:r>
            <w:proofErr w:type="spellStart"/>
            <w:r w:rsidRPr="001F2A4E">
              <w:rPr>
                <w:b/>
                <w:i/>
                <w:szCs w:val="24"/>
                <w:u w:val="single"/>
              </w:rPr>
              <w:t>Php</w:t>
            </w:r>
            <w:proofErr w:type="spellEnd"/>
            <w:r w:rsidRPr="001F2A4E">
              <w:rPr>
                <w:b/>
                <w:i/>
                <w:szCs w:val="24"/>
                <w:u w:val="single"/>
              </w:rPr>
              <w:t xml:space="preserve"> 3,218,833.50</w:t>
            </w:r>
            <w:r w:rsidRPr="001F2A4E">
              <w:rPr>
                <w:szCs w:val="24"/>
              </w:rPr>
              <w:t>) necessary to finance operations for three (3) months inclusive of salaries and benefits, otherwise, concern bidder may be considered ineligible to participate in this bidding;</w:t>
            </w:r>
          </w:p>
          <w:p w:rsidR="00460456" w:rsidRPr="00B463B8" w:rsidRDefault="00460456" w:rsidP="003876D2">
            <w:pPr>
              <w:pStyle w:val="Style1"/>
              <w:numPr>
                <w:ilvl w:val="0"/>
                <w:numId w:val="0"/>
              </w:numPr>
              <w:ind w:left="450" w:hanging="450"/>
              <w:rPr>
                <w:szCs w:val="24"/>
              </w:rPr>
            </w:pPr>
            <w:r w:rsidRPr="00B463B8">
              <w:rPr>
                <w:bCs w:val="0"/>
                <w:iCs w:val="0"/>
                <w:szCs w:val="24"/>
                <w:lang w:val="en-PH"/>
              </w:rPr>
              <w:t xml:space="preserve">           xxx---xxx---xxx</w:t>
            </w:r>
          </w:p>
        </w:tc>
      </w:tr>
    </w:tbl>
    <w:p w:rsidR="00460456" w:rsidRDefault="00460456" w:rsidP="009458F0">
      <w:pPr>
        <w:spacing w:after="0" w:line="240" w:lineRule="auto"/>
        <w:rPr>
          <w:rFonts w:ascii="Arial" w:hAnsi="Arial" w:cs="Arial"/>
          <w:b/>
          <w:sz w:val="24"/>
          <w:szCs w:val="24"/>
        </w:rPr>
      </w:pPr>
    </w:p>
    <w:p w:rsidR="00791E9E" w:rsidRDefault="00791E9E" w:rsidP="009458F0">
      <w:pPr>
        <w:spacing w:after="0" w:line="240" w:lineRule="auto"/>
        <w:rPr>
          <w:rFonts w:ascii="Arial" w:hAnsi="Arial" w:cs="Arial"/>
          <w:b/>
          <w:sz w:val="24"/>
          <w:szCs w:val="24"/>
        </w:rPr>
      </w:pPr>
    </w:p>
    <w:p w:rsidR="00460456" w:rsidRDefault="00460456" w:rsidP="007C5FDD">
      <w:pPr>
        <w:spacing w:after="0" w:line="240" w:lineRule="auto"/>
        <w:jc w:val="center"/>
        <w:rPr>
          <w:rFonts w:ascii="Arial" w:hAnsi="Arial" w:cs="Arial"/>
          <w:b/>
          <w:sz w:val="24"/>
          <w:szCs w:val="24"/>
        </w:rPr>
      </w:pPr>
    </w:p>
    <w:p w:rsidR="001243A7" w:rsidRPr="00791E9E" w:rsidRDefault="001243A7" w:rsidP="007C5FDD">
      <w:pPr>
        <w:spacing w:after="0" w:line="240" w:lineRule="auto"/>
        <w:jc w:val="center"/>
        <w:rPr>
          <w:rFonts w:ascii="Arial" w:hAnsi="Arial" w:cs="Arial"/>
          <w:b/>
          <w:color w:val="002060"/>
          <w:sz w:val="24"/>
          <w:szCs w:val="24"/>
          <w:u w:val="single"/>
        </w:rPr>
      </w:pPr>
      <w:r w:rsidRPr="00791E9E">
        <w:rPr>
          <w:rFonts w:ascii="Arial" w:hAnsi="Arial" w:cs="Arial"/>
          <w:b/>
          <w:color w:val="002060"/>
          <w:sz w:val="24"/>
          <w:szCs w:val="24"/>
          <w:u w:val="single"/>
        </w:rPr>
        <w:t xml:space="preserve">SUPPLEMENTAL BID BULLETIN </w:t>
      </w:r>
      <w:r w:rsidR="008975E3" w:rsidRPr="00791E9E">
        <w:rPr>
          <w:rFonts w:ascii="Arial" w:hAnsi="Arial" w:cs="Arial"/>
          <w:b/>
          <w:color w:val="002060"/>
          <w:sz w:val="24"/>
          <w:szCs w:val="24"/>
          <w:u w:val="single"/>
        </w:rPr>
        <w:t>NO.  TASP-</w:t>
      </w:r>
      <w:r w:rsidRPr="00791E9E">
        <w:rPr>
          <w:rFonts w:ascii="Arial" w:hAnsi="Arial" w:cs="Arial"/>
          <w:b/>
          <w:color w:val="002060"/>
          <w:sz w:val="24"/>
          <w:szCs w:val="24"/>
          <w:u w:val="single"/>
        </w:rPr>
        <w:t>00</w:t>
      </w:r>
      <w:r w:rsidR="009458F0" w:rsidRPr="00791E9E">
        <w:rPr>
          <w:rFonts w:ascii="Arial" w:hAnsi="Arial" w:cs="Arial"/>
          <w:b/>
          <w:color w:val="002060"/>
          <w:sz w:val="24"/>
          <w:szCs w:val="24"/>
          <w:u w:val="single"/>
        </w:rPr>
        <w:t>4</w:t>
      </w:r>
      <w:r w:rsidRPr="00791E9E">
        <w:rPr>
          <w:rFonts w:ascii="Arial" w:hAnsi="Arial" w:cs="Arial"/>
          <w:b/>
          <w:color w:val="002060"/>
          <w:sz w:val="24"/>
          <w:szCs w:val="24"/>
          <w:u w:val="single"/>
        </w:rPr>
        <w:t>-2016</w:t>
      </w:r>
    </w:p>
    <w:p w:rsidR="001243A7" w:rsidRPr="001243A7" w:rsidRDefault="001243A7" w:rsidP="007C5FDD">
      <w:pPr>
        <w:spacing w:after="0" w:line="240" w:lineRule="auto"/>
        <w:jc w:val="both"/>
        <w:rPr>
          <w:rFonts w:ascii="Arial" w:hAnsi="Arial" w:cs="Arial"/>
          <w:b/>
          <w:i/>
          <w:sz w:val="24"/>
          <w:szCs w:val="24"/>
        </w:rPr>
      </w:pPr>
    </w:p>
    <w:p w:rsidR="004B7452" w:rsidRPr="004B7452" w:rsidRDefault="004B7452" w:rsidP="004B7452">
      <w:pPr>
        <w:spacing w:after="0" w:line="240" w:lineRule="auto"/>
        <w:jc w:val="both"/>
        <w:outlineLvl w:val="2"/>
        <w:rPr>
          <w:rFonts w:ascii="Arial" w:hAnsi="Arial" w:cs="Arial"/>
          <w:b/>
          <w:i/>
          <w:sz w:val="24"/>
          <w:szCs w:val="24"/>
          <w:u w:val="single"/>
        </w:rPr>
      </w:pPr>
      <w:r w:rsidRPr="004B7452">
        <w:rPr>
          <w:rFonts w:ascii="Arial" w:hAnsi="Arial" w:cs="Arial"/>
          <w:b/>
          <w:i/>
          <w:sz w:val="24"/>
          <w:szCs w:val="24"/>
          <w:u w:val="single"/>
        </w:rPr>
        <w:t xml:space="preserve">Amendment/Revision of the </w:t>
      </w:r>
      <w:r w:rsidR="008C6731">
        <w:rPr>
          <w:rFonts w:ascii="Arial" w:hAnsi="Arial" w:cs="Arial"/>
          <w:b/>
          <w:i/>
          <w:sz w:val="24"/>
          <w:szCs w:val="24"/>
          <w:u w:val="single"/>
        </w:rPr>
        <w:t>Newly Authorized</w:t>
      </w:r>
      <w:r>
        <w:rPr>
          <w:rFonts w:ascii="Arial" w:hAnsi="Arial" w:cs="Arial"/>
          <w:b/>
          <w:i/>
          <w:sz w:val="24"/>
          <w:szCs w:val="24"/>
          <w:u w:val="single"/>
        </w:rPr>
        <w:t xml:space="preserve"> Number of TASP</w:t>
      </w:r>
      <w:r w:rsidR="008C6731">
        <w:rPr>
          <w:rFonts w:ascii="Arial" w:hAnsi="Arial" w:cs="Arial"/>
          <w:b/>
          <w:i/>
          <w:sz w:val="24"/>
          <w:szCs w:val="24"/>
          <w:u w:val="single"/>
        </w:rPr>
        <w:t xml:space="preserve"> is</w:t>
      </w:r>
      <w:r w:rsidR="00791E9E">
        <w:rPr>
          <w:rFonts w:ascii="Arial" w:hAnsi="Arial" w:cs="Arial"/>
          <w:b/>
          <w:i/>
          <w:sz w:val="24"/>
          <w:szCs w:val="24"/>
          <w:u w:val="single"/>
        </w:rPr>
        <w:t xml:space="preserve"> </w:t>
      </w:r>
      <w:r w:rsidR="008C6731">
        <w:rPr>
          <w:rFonts w:ascii="Arial" w:hAnsi="Arial" w:cs="Arial"/>
          <w:b/>
          <w:i/>
          <w:sz w:val="24"/>
          <w:szCs w:val="24"/>
          <w:u w:val="single"/>
        </w:rPr>
        <w:t xml:space="preserve">Sixty-Nine (69) </w:t>
      </w:r>
      <w:proofErr w:type="spellStart"/>
      <w:r>
        <w:rPr>
          <w:rFonts w:ascii="Arial" w:hAnsi="Arial" w:cs="Arial"/>
          <w:b/>
          <w:i/>
          <w:sz w:val="24"/>
          <w:szCs w:val="24"/>
          <w:u w:val="single"/>
        </w:rPr>
        <w:t>Positions</w:t>
      </w:r>
      <w:r w:rsidR="008C6731">
        <w:rPr>
          <w:rFonts w:ascii="Arial" w:hAnsi="Arial" w:cs="Arial"/>
          <w:b/>
          <w:i/>
          <w:sz w:val="24"/>
          <w:szCs w:val="24"/>
          <w:u w:val="single"/>
        </w:rPr>
        <w:t>Pursuant</w:t>
      </w:r>
      <w:proofErr w:type="spellEnd"/>
      <w:r w:rsidR="008C6731">
        <w:rPr>
          <w:rFonts w:ascii="Arial" w:hAnsi="Arial" w:cs="Arial"/>
          <w:b/>
          <w:i/>
          <w:sz w:val="24"/>
          <w:szCs w:val="24"/>
          <w:u w:val="single"/>
        </w:rPr>
        <w:t xml:space="preserve"> to </w:t>
      </w:r>
      <w:proofErr w:type="spellStart"/>
      <w:r w:rsidR="008C6731">
        <w:rPr>
          <w:rFonts w:ascii="Arial" w:hAnsi="Arial" w:cs="Arial"/>
          <w:b/>
          <w:i/>
          <w:sz w:val="24"/>
          <w:szCs w:val="24"/>
          <w:u w:val="single"/>
        </w:rPr>
        <w:t>theAttachment</w:t>
      </w:r>
      <w:proofErr w:type="spellEnd"/>
      <w:r w:rsidR="008C6731">
        <w:rPr>
          <w:rFonts w:ascii="Arial" w:hAnsi="Arial" w:cs="Arial"/>
          <w:b/>
          <w:i/>
          <w:sz w:val="24"/>
          <w:szCs w:val="24"/>
          <w:u w:val="single"/>
        </w:rPr>
        <w:t xml:space="preserve"> of the </w:t>
      </w:r>
      <w:r w:rsidRPr="004B7452">
        <w:rPr>
          <w:rFonts w:ascii="Arial" w:hAnsi="Arial" w:cs="Arial"/>
          <w:b/>
          <w:i/>
          <w:sz w:val="24"/>
          <w:szCs w:val="24"/>
          <w:u w:val="single"/>
        </w:rPr>
        <w:t>Latest Approved ABC per Certificate of Approved Budget dated 23 November 2016 issued and signed by the Department Manager, Controllership Department of PPA Management</w:t>
      </w:r>
      <w:r>
        <w:rPr>
          <w:rFonts w:ascii="Arial" w:hAnsi="Arial" w:cs="Arial"/>
          <w:b/>
          <w:i/>
          <w:sz w:val="24"/>
          <w:szCs w:val="24"/>
          <w:u w:val="single"/>
        </w:rPr>
        <w:t xml:space="preserve">, and </w:t>
      </w:r>
      <w:r w:rsidR="00B1539F">
        <w:rPr>
          <w:rFonts w:ascii="Arial" w:hAnsi="Arial" w:cs="Arial"/>
          <w:b/>
          <w:i/>
          <w:sz w:val="24"/>
          <w:szCs w:val="24"/>
          <w:u w:val="single"/>
        </w:rPr>
        <w:t xml:space="preserve">with </w:t>
      </w:r>
      <w:r>
        <w:rPr>
          <w:rFonts w:ascii="Arial" w:hAnsi="Arial" w:cs="Arial"/>
          <w:b/>
          <w:i/>
          <w:sz w:val="24"/>
          <w:szCs w:val="24"/>
          <w:u w:val="single"/>
        </w:rPr>
        <w:t>Additional Requirement</w:t>
      </w:r>
      <w:r w:rsidR="003876D2">
        <w:rPr>
          <w:rFonts w:ascii="Arial" w:hAnsi="Arial" w:cs="Arial"/>
          <w:b/>
          <w:i/>
          <w:sz w:val="24"/>
          <w:szCs w:val="24"/>
          <w:u w:val="single"/>
        </w:rPr>
        <w:t>s</w:t>
      </w:r>
      <w:r>
        <w:rPr>
          <w:rFonts w:ascii="Arial" w:hAnsi="Arial" w:cs="Arial"/>
          <w:b/>
          <w:i/>
          <w:sz w:val="24"/>
          <w:szCs w:val="24"/>
          <w:u w:val="single"/>
        </w:rPr>
        <w:t xml:space="preserve"> on Training</w:t>
      </w:r>
      <w:r w:rsidR="003876D2">
        <w:rPr>
          <w:rFonts w:ascii="Arial" w:hAnsi="Arial" w:cs="Arial"/>
          <w:b/>
          <w:i/>
          <w:sz w:val="24"/>
          <w:szCs w:val="24"/>
          <w:u w:val="single"/>
        </w:rPr>
        <w:t>s</w:t>
      </w:r>
      <w:r>
        <w:rPr>
          <w:rFonts w:ascii="Arial" w:hAnsi="Arial" w:cs="Arial"/>
          <w:b/>
          <w:i/>
          <w:sz w:val="24"/>
          <w:szCs w:val="24"/>
          <w:u w:val="single"/>
        </w:rPr>
        <w:t xml:space="preserve"> and Experience</w:t>
      </w:r>
      <w:r w:rsidR="003876D2">
        <w:rPr>
          <w:rFonts w:ascii="Arial" w:hAnsi="Arial" w:cs="Arial"/>
          <w:b/>
          <w:i/>
          <w:sz w:val="24"/>
          <w:szCs w:val="24"/>
          <w:u w:val="single"/>
        </w:rPr>
        <w:t>s</w:t>
      </w:r>
      <w:r w:rsidR="00791E9E">
        <w:rPr>
          <w:rFonts w:ascii="Arial" w:hAnsi="Arial" w:cs="Arial"/>
          <w:b/>
          <w:i/>
          <w:sz w:val="24"/>
          <w:szCs w:val="24"/>
          <w:u w:val="single"/>
        </w:rPr>
        <w:t>.</w:t>
      </w:r>
    </w:p>
    <w:p w:rsidR="009A4529" w:rsidRPr="008975E3" w:rsidRDefault="009A4529" w:rsidP="007C5FDD">
      <w:pPr>
        <w:spacing w:after="0" w:line="240" w:lineRule="auto"/>
        <w:jc w:val="both"/>
        <w:outlineLvl w:val="2"/>
        <w:rPr>
          <w:rFonts w:ascii="Arial" w:hAnsi="Arial" w:cs="Arial"/>
          <w:b/>
          <w:i/>
          <w:sz w:val="24"/>
          <w:szCs w:val="24"/>
        </w:rPr>
      </w:pPr>
    </w:p>
    <w:p w:rsidR="00285ADC" w:rsidRDefault="008C6731" w:rsidP="00285ADC">
      <w:pPr>
        <w:spacing w:after="0" w:line="240" w:lineRule="auto"/>
        <w:jc w:val="both"/>
        <w:rPr>
          <w:rFonts w:ascii="Arial" w:hAnsi="Arial" w:cs="Arial"/>
          <w:sz w:val="24"/>
          <w:szCs w:val="24"/>
        </w:rPr>
      </w:pPr>
      <w:r>
        <w:rPr>
          <w:rFonts w:ascii="Arial" w:hAnsi="Arial" w:cs="Arial"/>
          <w:sz w:val="24"/>
          <w:szCs w:val="24"/>
        </w:rPr>
        <w:t xml:space="preserve">In consonance </w:t>
      </w:r>
      <w:r w:rsidR="00285ADC">
        <w:rPr>
          <w:rFonts w:ascii="Arial" w:hAnsi="Arial" w:cs="Arial"/>
          <w:sz w:val="24"/>
          <w:szCs w:val="24"/>
        </w:rPr>
        <w:t xml:space="preserve">with the latest Certificate of Approved Budget (CAB) dated 23 November 2016 authorized and issued by the Department Manager, Controllership Department of PPA for this public bidding in the sum of </w:t>
      </w:r>
      <w:r w:rsidR="00285ADC" w:rsidRPr="00BA3E9F">
        <w:rPr>
          <w:rFonts w:ascii="Arial" w:hAnsi="Arial" w:cs="Arial"/>
          <w:sz w:val="24"/>
          <w:szCs w:val="24"/>
        </w:rPr>
        <w:t xml:space="preserve">Twelve Million Eight Hundred Seventy-Five Thousand </w:t>
      </w:r>
      <w:r w:rsidR="002A3621">
        <w:rPr>
          <w:rFonts w:ascii="Arial" w:hAnsi="Arial" w:cs="Arial"/>
          <w:sz w:val="24"/>
          <w:szCs w:val="24"/>
        </w:rPr>
        <w:t>Three Hundred Thirty Four</w:t>
      </w:r>
      <w:r w:rsidR="00285ADC" w:rsidRPr="00BA3E9F">
        <w:rPr>
          <w:rFonts w:ascii="Arial" w:hAnsi="Arial" w:cs="Arial"/>
          <w:sz w:val="24"/>
          <w:szCs w:val="24"/>
        </w:rPr>
        <w:t xml:space="preserve"> Pesos &amp; 00/100 (</w:t>
      </w:r>
      <w:proofErr w:type="spellStart"/>
      <w:r w:rsidR="00285ADC" w:rsidRPr="00BA3E9F">
        <w:rPr>
          <w:rFonts w:ascii="Arial" w:hAnsi="Arial" w:cs="Arial"/>
          <w:sz w:val="24"/>
          <w:szCs w:val="24"/>
        </w:rPr>
        <w:t>Php</w:t>
      </w:r>
      <w:proofErr w:type="spellEnd"/>
      <w:r w:rsidR="00285ADC" w:rsidRPr="00BA3E9F">
        <w:rPr>
          <w:rFonts w:ascii="Arial" w:hAnsi="Arial" w:cs="Arial"/>
          <w:sz w:val="24"/>
          <w:szCs w:val="24"/>
        </w:rPr>
        <w:t>. 12,875,334.00)</w:t>
      </w:r>
      <w:r w:rsidR="00285ADC">
        <w:rPr>
          <w:rFonts w:ascii="Arial" w:hAnsi="Arial" w:cs="Arial"/>
          <w:sz w:val="24"/>
          <w:szCs w:val="24"/>
        </w:rPr>
        <w:t xml:space="preserve">, the </w:t>
      </w:r>
      <w:r w:rsidR="00B1539F">
        <w:rPr>
          <w:rFonts w:ascii="Arial" w:hAnsi="Arial" w:cs="Arial"/>
          <w:sz w:val="24"/>
          <w:szCs w:val="24"/>
        </w:rPr>
        <w:t>newly</w:t>
      </w:r>
      <w:r w:rsidR="00285ADC">
        <w:rPr>
          <w:rFonts w:ascii="Arial" w:hAnsi="Arial" w:cs="Arial"/>
          <w:sz w:val="24"/>
          <w:szCs w:val="24"/>
        </w:rPr>
        <w:t xml:space="preserve"> authorized </w:t>
      </w:r>
      <w:r>
        <w:rPr>
          <w:rFonts w:ascii="Arial" w:hAnsi="Arial" w:cs="Arial"/>
          <w:sz w:val="24"/>
          <w:szCs w:val="24"/>
        </w:rPr>
        <w:t xml:space="preserve">number </w:t>
      </w:r>
      <w:r w:rsidR="00B1539F">
        <w:rPr>
          <w:rFonts w:ascii="Arial" w:hAnsi="Arial" w:cs="Arial"/>
          <w:sz w:val="24"/>
          <w:szCs w:val="24"/>
        </w:rPr>
        <w:t xml:space="preserve">of </w:t>
      </w:r>
      <w:r w:rsidR="00285ADC">
        <w:rPr>
          <w:rFonts w:ascii="Arial" w:hAnsi="Arial" w:cs="Arial"/>
          <w:sz w:val="24"/>
          <w:szCs w:val="24"/>
        </w:rPr>
        <w:t xml:space="preserve">TASP </w:t>
      </w:r>
      <w:r w:rsidR="00B1539F">
        <w:rPr>
          <w:rFonts w:ascii="Arial" w:hAnsi="Arial" w:cs="Arial"/>
          <w:sz w:val="24"/>
          <w:szCs w:val="24"/>
        </w:rPr>
        <w:t xml:space="preserve">to be procured for this public bidding </w:t>
      </w:r>
      <w:r>
        <w:rPr>
          <w:rFonts w:ascii="Arial" w:hAnsi="Arial" w:cs="Arial"/>
          <w:sz w:val="24"/>
          <w:szCs w:val="24"/>
        </w:rPr>
        <w:t xml:space="preserve">is </w:t>
      </w:r>
      <w:r w:rsidR="00B1539F">
        <w:rPr>
          <w:rFonts w:ascii="Arial" w:hAnsi="Arial" w:cs="Arial"/>
          <w:sz w:val="24"/>
          <w:szCs w:val="24"/>
        </w:rPr>
        <w:t>sixty-nine (</w:t>
      </w:r>
      <w:r>
        <w:rPr>
          <w:rFonts w:ascii="Arial" w:hAnsi="Arial" w:cs="Arial"/>
          <w:sz w:val="24"/>
          <w:szCs w:val="24"/>
        </w:rPr>
        <w:t>69</w:t>
      </w:r>
      <w:r w:rsidR="00B1539F">
        <w:rPr>
          <w:rFonts w:ascii="Arial" w:hAnsi="Arial" w:cs="Arial"/>
          <w:sz w:val="24"/>
          <w:szCs w:val="24"/>
        </w:rPr>
        <w:t>)</w:t>
      </w:r>
      <w:r>
        <w:rPr>
          <w:rFonts w:ascii="Arial" w:hAnsi="Arial" w:cs="Arial"/>
          <w:sz w:val="24"/>
          <w:szCs w:val="24"/>
        </w:rPr>
        <w:t xml:space="preserve"> positions </w:t>
      </w:r>
      <w:r w:rsidR="00285ADC">
        <w:rPr>
          <w:rFonts w:ascii="Arial" w:hAnsi="Arial" w:cs="Arial"/>
          <w:sz w:val="24"/>
          <w:szCs w:val="24"/>
        </w:rPr>
        <w:t xml:space="preserve">with additional requirements on trainings and experiences </w:t>
      </w:r>
      <w:r w:rsidR="00B1539F">
        <w:rPr>
          <w:rFonts w:ascii="Arial" w:hAnsi="Arial" w:cs="Arial"/>
          <w:sz w:val="24"/>
          <w:szCs w:val="24"/>
        </w:rPr>
        <w:t xml:space="preserve">instead of fifty-nine (59) positions </w:t>
      </w:r>
      <w:r w:rsidR="00285ADC">
        <w:rPr>
          <w:rFonts w:ascii="Arial" w:hAnsi="Arial" w:cs="Arial"/>
          <w:sz w:val="24"/>
          <w:szCs w:val="24"/>
        </w:rPr>
        <w:t>are accordingly revised</w:t>
      </w:r>
      <w:r w:rsidR="00B1539F">
        <w:rPr>
          <w:rFonts w:ascii="Arial" w:hAnsi="Arial" w:cs="Arial"/>
          <w:sz w:val="24"/>
          <w:szCs w:val="24"/>
        </w:rPr>
        <w:t>,</w:t>
      </w:r>
      <w:r w:rsidR="00285ADC">
        <w:rPr>
          <w:rFonts w:ascii="Arial" w:hAnsi="Arial" w:cs="Arial"/>
          <w:sz w:val="24"/>
          <w:szCs w:val="24"/>
        </w:rPr>
        <w:t xml:space="preserve"> amended</w:t>
      </w:r>
      <w:r w:rsidR="00B1539F">
        <w:rPr>
          <w:rFonts w:ascii="Arial" w:hAnsi="Arial" w:cs="Arial"/>
          <w:sz w:val="24"/>
          <w:szCs w:val="24"/>
        </w:rPr>
        <w:t xml:space="preserve"> and incorporated, </w:t>
      </w:r>
      <w:r w:rsidR="00285ADC">
        <w:rPr>
          <w:rFonts w:ascii="Arial" w:hAnsi="Arial" w:cs="Arial"/>
          <w:sz w:val="24"/>
          <w:szCs w:val="24"/>
        </w:rPr>
        <w:t>thus:</w:t>
      </w:r>
    </w:p>
    <w:p w:rsidR="008975E3" w:rsidRDefault="008975E3" w:rsidP="007C5FDD">
      <w:pPr>
        <w:spacing w:after="0" w:line="240" w:lineRule="auto"/>
        <w:jc w:val="both"/>
        <w:outlineLvl w:val="2"/>
        <w:rPr>
          <w:rFonts w:ascii="Arial" w:hAnsi="Arial" w:cs="Arial"/>
          <w:sz w:val="24"/>
          <w:szCs w:val="24"/>
        </w:rPr>
      </w:pPr>
    </w:p>
    <w:p w:rsidR="009A4529" w:rsidRPr="00301F40" w:rsidRDefault="004B7452" w:rsidP="007C5FDD">
      <w:pPr>
        <w:spacing w:after="0" w:line="240" w:lineRule="auto"/>
        <w:jc w:val="center"/>
        <w:outlineLvl w:val="2"/>
        <w:rPr>
          <w:rFonts w:ascii="Arial" w:hAnsi="Arial" w:cs="Arial"/>
          <w:b/>
          <w:i/>
          <w:sz w:val="24"/>
          <w:szCs w:val="24"/>
          <w:u w:val="single"/>
        </w:rPr>
      </w:pPr>
      <w:r>
        <w:rPr>
          <w:rFonts w:ascii="Arial" w:hAnsi="Arial" w:cs="Arial"/>
          <w:b/>
          <w:i/>
          <w:sz w:val="24"/>
          <w:szCs w:val="24"/>
          <w:u w:val="single"/>
        </w:rPr>
        <w:t xml:space="preserve">SECTION I – </w:t>
      </w:r>
      <w:r w:rsidR="009A4529" w:rsidRPr="00301F40">
        <w:rPr>
          <w:rFonts w:ascii="Arial" w:hAnsi="Arial" w:cs="Arial"/>
          <w:b/>
          <w:i/>
          <w:sz w:val="24"/>
          <w:szCs w:val="24"/>
          <w:u w:val="single"/>
        </w:rPr>
        <w:t>I</w:t>
      </w:r>
      <w:r>
        <w:rPr>
          <w:rFonts w:ascii="Arial" w:hAnsi="Arial" w:cs="Arial"/>
          <w:b/>
          <w:i/>
          <w:sz w:val="24"/>
          <w:szCs w:val="24"/>
          <w:u w:val="single"/>
        </w:rPr>
        <w:t>NVITATION TO BID</w:t>
      </w:r>
    </w:p>
    <w:p w:rsidR="009A4529" w:rsidRDefault="004B7452" w:rsidP="004B7452">
      <w:pPr>
        <w:spacing w:after="0" w:line="240" w:lineRule="auto"/>
        <w:jc w:val="center"/>
        <w:outlineLvl w:val="2"/>
        <w:rPr>
          <w:rFonts w:ascii="Arial" w:hAnsi="Arial" w:cs="Arial"/>
          <w:b/>
          <w:i/>
          <w:sz w:val="24"/>
          <w:szCs w:val="24"/>
        </w:rPr>
      </w:pPr>
      <w:r w:rsidRPr="004B7452">
        <w:rPr>
          <w:rFonts w:ascii="Arial" w:hAnsi="Arial" w:cs="Arial"/>
          <w:b/>
          <w:i/>
          <w:sz w:val="24"/>
          <w:szCs w:val="24"/>
        </w:rPr>
        <w:t>(Item No. 2 of the Invitation to Bid, Page 6 of the Bidding Documents)</w:t>
      </w:r>
    </w:p>
    <w:p w:rsidR="004B7452" w:rsidRPr="004B7452" w:rsidRDefault="004B7452" w:rsidP="004B7452">
      <w:pPr>
        <w:spacing w:after="0" w:line="240" w:lineRule="auto"/>
        <w:jc w:val="center"/>
        <w:outlineLvl w:val="2"/>
        <w:rPr>
          <w:rFonts w:ascii="Arial" w:hAnsi="Arial" w:cs="Arial"/>
          <w:b/>
          <w:i/>
          <w:sz w:val="24"/>
          <w:szCs w:val="24"/>
        </w:rPr>
      </w:pPr>
    </w:p>
    <w:p w:rsidR="009A4529" w:rsidRDefault="009A4529" w:rsidP="007C5FDD">
      <w:pPr>
        <w:spacing w:after="0" w:line="240" w:lineRule="auto"/>
        <w:jc w:val="both"/>
        <w:outlineLvl w:val="2"/>
        <w:rPr>
          <w:rFonts w:ascii="Arial" w:hAnsi="Arial" w:cs="Arial"/>
          <w:sz w:val="24"/>
          <w:szCs w:val="24"/>
        </w:rPr>
      </w:pPr>
      <w:r>
        <w:rPr>
          <w:rFonts w:ascii="Arial" w:hAnsi="Arial" w:cs="Arial"/>
          <w:sz w:val="24"/>
          <w:szCs w:val="24"/>
        </w:rPr>
        <w:t>Item No. 2 of the Invitation to Bid, Page 6 of the corresponding Bidding Documents as posted in PPA/</w:t>
      </w:r>
      <w:proofErr w:type="spellStart"/>
      <w:r>
        <w:rPr>
          <w:rFonts w:ascii="Arial" w:hAnsi="Arial" w:cs="Arial"/>
          <w:sz w:val="24"/>
          <w:szCs w:val="24"/>
        </w:rPr>
        <w:t>PhilGeps</w:t>
      </w:r>
      <w:proofErr w:type="spellEnd"/>
      <w:r>
        <w:rPr>
          <w:rFonts w:ascii="Arial" w:hAnsi="Arial" w:cs="Arial"/>
          <w:sz w:val="24"/>
          <w:szCs w:val="24"/>
        </w:rPr>
        <w:t xml:space="preserve"> Website and published in the Newspaper of General and National Circulation on </w:t>
      </w:r>
      <w:r w:rsidR="00285ADC">
        <w:rPr>
          <w:rFonts w:ascii="Arial" w:hAnsi="Arial" w:cs="Arial"/>
          <w:sz w:val="24"/>
          <w:szCs w:val="24"/>
        </w:rPr>
        <w:t>16</w:t>
      </w:r>
      <w:r>
        <w:rPr>
          <w:rFonts w:ascii="Arial" w:hAnsi="Arial" w:cs="Arial"/>
          <w:sz w:val="24"/>
          <w:szCs w:val="24"/>
        </w:rPr>
        <w:t xml:space="preserve"> November 2016:</w:t>
      </w:r>
    </w:p>
    <w:p w:rsidR="008975E3" w:rsidRDefault="009A4529" w:rsidP="007C5FDD">
      <w:pPr>
        <w:spacing w:after="0" w:line="240" w:lineRule="auto"/>
        <w:jc w:val="both"/>
        <w:outlineLvl w:val="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A4529" w:rsidRDefault="009A4529" w:rsidP="001F40F6">
      <w:pPr>
        <w:spacing w:after="0" w:line="240" w:lineRule="auto"/>
        <w:ind w:firstLine="720"/>
        <w:jc w:val="both"/>
        <w:outlineLvl w:val="2"/>
        <w:rPr>
          <w:rFonts w:ascii="Arial" w:hAnsi="Arial" w:cs="Arial"/>
          <w:b/>
          <w:sz w:val="24"/>
          <w:szCs w:val="24"/>
          <w:u w:val="single"/>
        </w:rPr>
      </w:pPr>
      <w:r w:rsidRPr="006F01CA">
        <w:rPr>
          <w:rFonts w:ascii="Arial" w:hAnsi="Arial" w:cs="Arial"/>
          <w:b/>
          <w:sz w:val="24"/>
          <w:szCs w:val="24"/>
          <w:u w:val="single"/>
        </w:rPr>
        <w:t>Original</w:t>
      </w:r>
      <w:r w:rsidR="00301F40" w:rsidRPr="006F01CA">
        <w:rPr>
          <w:rFonts w:ascii="Arial" w:hAnsi="Arial" w:cs="Arial"/>
          <w:b/>
          <w:sz w:val="24"/>
          <w:szCs w:val="24"/>
          <w:u w:val="single"/>
        </w:rPr>
        <w:t>/</w:t>
      </w:r>
      <w:proofErr w:type="spellStart"/>
      <w:r w:rsidR="00301F40" w:rsidRPr="006F01CA">
        <w:rPr>
          <w:rFonts w:ascii="Arial" w:hAnsi="Arial" w:cs="Arial"/>
          <w:b/>
          <w:sz w:val="24"/>
          <w:szCs w:val="24"/>
          <w:u w:val="single"/>
        </w:rPr>
        <w:t>Unamended</w:t>
      </w:r>
      <w:proofErr w:type="spellEnd"/>
    </w:p>
    <w:p w:rsidR="001C13A5" w:rsidRDefault="001C13A5" w:rsidP="001C13A5">
      <w:pPr>
        <w:spacing w:after="0" w:line="240" w:lineRule="auto"/>
        <w:jc w:val="both"/>
        <w:outlineLvl w:val="2"/>
        <w:rPr>
          <w:rFonts w:ascii="Arial" w:hAnsi="Arial" w:cs="Arial"/>
          <w:b/>
          <w:sz w:val="24"/>
          <w:szCs w:val="24"/>
          <w:u w:val="single"/>
        </w:rPr>
      </w:pPr>
    </w:p>
    <w:p w:rsidR="001C13A5" w:rsidRPr="001C13A5" w:rsidRDefault="001C13A5" w:rsidP="001C13A5">
      <w:pPr>
        <w:spacing w:after="0" w:line="240" w:lineRule="auto"/>
        <w:jc w:val="both"/>
        <w:outlineLvl w:val="2"/>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xxx</w:t>
      </w:r>
      <w:proofErr w:type="gramEnd"/>
      <w:r>
        <w:rPr>
          <w:rFonts w:ascii="Arial" w:hAnsi="Arial" w:cs="Arial"/>
          <w:sz w:val="24"/>
          <w:szCs w:val="24"/>
        </w:rPr>
        <w:t>---xxx---</w:t>
      </w:r>
      <w:proofErr w:type="spellStart"/>
      <w:r>
        <w:rPr>
          <w:rFonts w:ascii="Arial" w:hAnsi="Arial" w:cs="Arial"/>
          <w:sz w:val="24"/>
          <w:szCs w:val="24"/>
        </w:rPr>
        <w:t>xxxx</w:t>
      </w:r>
      <w:proofErr w:type="spellEnd"/>
    </w:p>
    <w:p w:rsidR="008975E3" w:rsidRDefault="008975E3" w:rsidP="007C5FDD">
      <w:pPr>
        <w:spacing w:after="0" w:line="240" w:lineRule="auto"/>
        <w:jc w:val="both"/>
        <w:outlineLvl w:val="2"/>
        <w:rPr>
          <w:rFonts w:ascii="Arial" w:hAnsi="Arial" w:cs="Arial"/>
          <w:sz w:val="24"/>
          <w:szCs w:val="24"/>
        </w:rPr>
      </w:pPr>
    </w:p>
    <w:p w:rsidR="009A4529" w:rsidRDefault="009A4529" w:rsidP="001C13A5">
      <w:pPr>
        <w:spacing w:after="0" w:line="240" w:lineRule="auto"/>
        <w:jc w:val="both"/>
        <w:outlineLvl w:val="2"/>
        <w:rPr>
          <w:rFonts w:ascii="Arial" w:hAnsi="Arial" w:cs="Arial"/>
          <w:sz w:val="24"/>
          <w:szCs w:val="24"/>
        </w:rPr>
      </w:pPr>
      <w:r>
        <w:rPr>
          <w:rFonts w:ascii="Arial" w:hAnsi="Arial" w:cs="Arial"/>
          <w:sz w:val="24"/>
          <w:szCs w:val="24"/>
        </w:rPr>
        <w:t xml:space="preserve">2. </w:t>
      </w:r>
      <w:r w:rsidR="001C13A5" w:rsidRPr="001C13A5">
        <w:rPr>
          <w:rFonts w:ascii="Arial" w:hAnsi="Arial" w:cs="Arial"/>
          <w:sz w:val="24"/>
          <w:szCs w:val="24"/>
          <w:lang w:val="en-US"/>
        </w:rPr>
        <w:t xml:space="preserve">The Philippine Ports Authority, Port Management Office of </w:t>
      </w:r>
      <w:proofErr w:type="spellStart"/>
      <w:r w:rsidR="001C13A5" w:rsidRPr="001C13A5">
        <w:rPr>
          <w:rFonts w:ascii="Arial" w:hAnsi="Arial" w:cs="Arial"/>
          <w:sz w:val="24"/>
          <w:szCs w:val="24"/>
          <w:lang w:val="en-US"/>
        </w:rPr>
        <w:t>Misamis</w:t>
      </w:r>
      <w:proofErr w:type="spellEnd"/>
      <w:r w:rsidR="001C13A5" w:rsidRPr="001C13A5">
        <w:rPr>
          <w:rFonts w:ascii="Arial" w:hAnsi="Arial" w:cs="Arial"/>
          <w:sz w:val="24"/>
          <w:szCs w:val="24"/>
          <w:lang w:val="en-US"/>
        </w:rPr>
        <w:t xml:space="preserve"> Oriental/ Cagayan de Oro, (PPA, PMO-MO/C) now invites bids for the Contract for the Provision of Technical and Administrative Support Personnel for the Port Management Office of </w:t>
      </w:r>
      <w:proofErr w:type="spellStart"/>
      <w:r w:rsidR="001C13A5" w:rsidRPr="001C13A5">
        <w:rPr>
          <w:rFonts w:ascii="Arial" w:hAnsi="Arial" w:cs="Arial"/>
          <w:sz w:val="24"/>
          <w:szCs w:val="24"/>
          <w:lang w:val="en-US"/>
        </w:rPr>
        <w:t>Misamis</w:t>
      </w:r>
      <w:proofErr w:type="spellEnd"/>
      <w:r w:rsidR="001C13A5" w:rsidRPr="001C13A5">
        <w:rPr>
          <w:rFonts w:ascii="Arial" w:hAnsi="Arial" w:cs="Arial"/>
          <w:sz w:val="24"/>
          <w:szCs w:val="24"/>
          <w:lang w:val="en-US"/>
        </w:rPr>
        <w:t xml:space="preserve"> Oriental/Cagayan de Oro. Delivery of the Goods is required for the period January 1, 2017 to December 31, 2017, for </w:t>
      </w:r>
      <w:r w:rsidR="001C13A5" w:rsidRPr="00C50389">
        <w:rPr>
          <w:rFonts w:ascii="Arial" w:hAnsi="Arial" w:cs="Arial"/>
          <w:b/>
          <w:sz w:val="24"/>
          <w:szCs w:val="24"/>
          <w:lang w:val="en-US"/>
        </w:rPr>
        <w:t>Fifty–Nine (59)</w:t>
      </w:r>
      <w:r w:rsidR="001C13A5" w:rsidRPr="001C13A5">
        <w:rPr>
          <w:rFonts w:ascii="Arial" w:hAnsi="Arial" w:cs="Arial"/>
          <w:sz w:val="24"/>
          <w:szCs w:val="24"/>
          <w:lang w:val="en-US"/>
        </w:rPr>
        <w:t xml:space="preserve"> temporary technical and administrative support personnel with respective qualifications and requirements, broken down as follows</w:t>
      </w:r>
      <w:r>
        <w:rPr>
          <w:rFonts w:ascii="Arial" w:hAnsi="Arial" w:cs="Arial"/>
          <w:sz w:val="24"/>
          <w:szCs w:val="24"/>
        </w:rPr>
        <w:t>:</w:t>
      </w:r>
    </w:p>
    <w:p w:rsidR="009A4529" w:rsidRDefault="007878D0" w:rsidP="007C5FDD">
      <w:pPr>
        <w:spacing w:after="0" w:line="240" w:lineRule="auto"/>
        <w:jc w:val="both"/>
        <w:outlineLvl w:val="2"/>
        <w:rPr>
          <w:rFonts w:ascii="Arial" w:hAnsi="Arial" w:cs="Arial"/>
          <w:sz w:val="24"/>
          <w:szCs w:val="24"/>
        </w:rPr>
      </w:pPr>
      <w:r>
        <w:rPr>
          <w:rFonts w:ascii="Arial" w:hAnsi="Arial" w:cs="Arial"/>
          <w:noProof/>
          <w:sz w:val="24"/>
          <w:szCs w:val="24"/>
          <w:lang w:eastAsia="en-PH"/>
        </w:rPr>
        <w:drawing>
          <wp:anchor distT="0" distB="0" distL="114300" distR="114300" simplePos="0" relativeHeight="251644416" behindDoc="0" locked="0" layoutInCell="1" allowOverlap="1">
            <wp:simplePos x="0" y="0"/>
            <wp:positionH relativeFrom="column">
              <wp:posOffset>533400</wp:posOffset>
            </wp:positionH>
            <wp:positionV relativeFrom="paragraph">
              <wp:posOffset>170180</wp:posOffset>
            </wp:positionV>
            <wp:extent cx="4438650" cy="39528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8650" cy="3952875"/>
                    </a:xfrm>
                    <a:prstGeom prst="rect">
                      <a:avLst/>
                    </a:prstGeom>
                    <a:noFill/>
                    <a:ln>
                      <a:noFill/>
                    </a:ln>
                  </pic:spPr>
                </pic:pic>
              </a:graphicData>
            </a:graphic>
          </wp:anchor>
        </w:drawing>
      </w:r>
    </w:p>
    <w:p w:rsidR="009A4529" w:rsidRDefault="009A4529" w:rsidP="007C5FDD">
      <w:pPr>
        <w:spacing w:after="0" w:line="240" w:lineRule="auto"/>
        <w:jc w:val="both"/>
        <w:outlineLvl w:val="2"/>
        <w:rPr>
          <w:rFonts w:ascii="Arial" w:hAnsi="Arial" w:cs="Arial"/>
          <w:sz w:val="24"/>
          <w:szCs w:val="24"/>
        </w:rPr>
      </w:pPr>
      <w:r>
        <w:rPr>
          <w:rFonts w:ascii="Arial" w:hAnsi="Arial" w:cs="Arial"/>
          <w:sz w:val="24"/>
          <w:szCs w:val="24"/>
        </w:rPr>
        <w:tab/>
      </w:r>
    </w:p>
    <w:p w:rsidR="009A4529" w:rsidRDefault="009A4529" w:rsidP="007C5FDD">
      <w:pPr>
        <w:spacing w:after="0" w:line="240" w:lineRule="auto"/>
        <w:jc w:val="both"/>
        <w:outlineLvl w:val="2"/>
        <w:rPr>
          <w:rFonts w:ascii="Arial" w:hAnsi="Arial" w:cs="Arial"/>
          <w:sz w:val="24"/>
          <w:szCs w:val="24"/>
        </w:rPr>
      </w:pPr>
    </w:p>
    <w:p w:rsidR="009A4529" w:rsidRDefault="009A4529"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7C5FDD" w:rsidRDefault="007C5FDD" w:rsidP="007C5FDD">
      <w:pPr>
        <w:spacing w:after="0" w:line="240" w:lineRule="auto"/>
        <w:jc w:val="both"/>
        <w:outlineLvl w:val="2"/>
        <w:rPr>
          <w:rFonts w:ascii="Arial" w:hAnsi="Arial" w:cs="Arial"/>
          <w:sz w:val="24"/>
          <w:szCs w:val="24"/>
        </w:rPr>
      </w:pPr>
    </w:p>
    <w:p w:rsidR="007C5FDD" w:rsidRDefault="007C5FDD" w:rsidP="007C5FDD">
      <w:pPr>
        <w:spacing w:after="0" w:line="240" w:lineRule="auto"/>
        <w:jc w:val="both"/>
        <w:outlineLvl w:val="2"/>
        <w:rPr>
          <w:rFonts w:ascii="Arial" w:hAnsi="Arial" w:cs="Arial"/>
          <w:sz w:val="24"/>
          <w:szCs w:val="24"/>
        </w:rPr>
      </w:pPr>
    </w:p>
    <w:p w:rsidR="007C5FDD" w:rsidRDefault="007C5FDD" w:rsidP="007C5FDD">
      <w:pPr>
        <w:spacing w:after="0" w:line="240" w:lineRule="auto"/>
        <w:jc w:val="both"/>
        <w:outlineLvl w:val="2"/>
        <w:rPr>
          <w:rFonts w:ascii="Arial" w:hAnsi="Arial" w:cs="Arial"/>
          <w:sz w:val="24"/>
          <w:szCs w:val="24"/>
        </w:rPr>
      </w:pPr>
    </w:p>
    <w:p w:rsidR="007C5FDD" w:rsidRDefault="007C5FDD" w:rsidP="007C5FDD">
      <w:pPr>
        <w:spacing w:after="0" w:line="240" w:lineRule="auto"/>
        <w:jc w:val="both"/>
        <w:outlineLvl w:val="2"/>
        <w:rPr>
          <w:rFonts w:ascii="Arial" w:hAnsi="Arial" w:cs="Arial"/>
          <w:sz w:val="24"/>
          <w:szCs w:val="24"/>
        </w:rPr>
      </w:pPr>
    </w:p>
    <w:p w:rsidR="008975E3" w:rsidRDefault="008975E3" w:rsidP="007C5FDD">
      <w:pPr>
        <w:spacing w:after="0" w:line="240" w:lineRule="auto"/>
        <w:jc w:val="both"/>
        <w:outlineLvl w:val="2"/>
        <w:rPr>
          <w:rFonts w:ascii="Arial" w:hAnsi="Arial" w:cs="Arial"/>
          <w:sz w:val="24"/>
          <w:szCs w:val="24"/>
        </w:rPr>
      </w:pPr>
    </w:p>
    <w:p w:rsidR="009458F0" w:rsidRDefault="009458F0" w:rsidP="007C5FDD">
      <w:pPr>
        <w:spacing w:after="0" w:line="240" w:lineRule="auto"/>
        <w:jc w:val="both"/>
        <w:outlineLvl w:val="2"/>
        <w:rPr>
          <w:rFonts w:ascii="Arial" w:hAnsi="Arial" w:cs="Arial"/>
          <w:sz w:val="24"/>
          <w:szCs w:val="24"/>
        </w:rPr>
      </w:pPr>
    </w:p>
    <w:p w:rsidR="009458F0" w:rsidRDefault="009458F0" w:rsidP="007C5FDD">
      <w:pPr>
        <w:spacing w:after="0" w:line="240" w:lineRule="auto"/>
        <w:jc w:val="both"/>
        <w:outlineLvl w:val="2"/>
        <w:rPr>
          <w:rFonts w:ascii="Arial" w:hAnsi="Arial" w:cs="Arial"/>
          <w:sz w:val="24"/>
          <w:szCs w:val="24"/>
        </w:rPr>
      </w:pPr>
    </w:p>
    <w:p w:rsidR="009458F0" w:rsidRDefault="009458F0" w:rsidP="007C5FDD">
      <w:pPr>
        <w:spacing w:after="0" w:line="240" w:lineRule="auto"/>
        <w:jc w:val="both"/>
        <w:outlineLvl w:val="2"/>
        <w:rPr>
          <w:rFonts w:ascii="Arial" w:hAnsi="Arial" w:cs="Arial"/>
          <w:sz w:val="24"/>
          <w:szCs w:val="24"/>
        </w:rPr>
      </w:pPr>
    </w:p>
    <w:p w:rsidR="009458F0" w:rsidRDefault="009458F0" w:rsidP="007C5FDD">
      <w:pPr>
        <w:spacing w:after="0" w:line="240" w:lineRule="auto"/>
        <w:jc w:val="both"/>
        <w:outlineLvl w:val="2"/>
        <w:rPr>
          <w:rFonts w:ascii="Arial" w:hAnsi="Arial" w:cs="Arial"/>
          <w:sz w:val="24"/>
          <w:szCs w:val="24"/>
        </w:rPr>
      </w:pPr>
    </w:p>
    <w:p w:rsidR="00C50389" w:rsidRDefault="00C50389" w:rsidP="001F40F6">
      <w:pPr>
        <w:spacing w:after="0" w:line="240" w:lineRule="auto"/>
        <w:ind w:firstLine="720"/>
        <w:jc w:val="both"/>
        <w:outlineLvl w:val="2"/>
        <w:rPr>
          <w:rFonts w:ascii="Arial" w:hAnsi="Arial" w:cs="Arial"/>
          <w:b/>
          <w:sz w:val="24"/>
          <w:szCs w:val="24"/>
          <w:u w:val="single"/>
        </w:rPr>
      </w:pPr>
    </w:p>
    <w:p w:rsidR="008975E3" w:rsidRPr="006F01CA" w:rsidRDefault="009A4529" w:rsidP="001F40F6">
      <w:pPr>
        <w:spacing w:after="0" w:line="240" w:lineRule="auto"/>
        <w:ind w:firstLine="720"/>
        <w:jc w:val="both"/>
        <w:outlineLvl w:val="2"/>
        <w:rPr>
          <w:rFonts w:ascii="Arial" w:hAnsi="Arial" w:cs="Arial"/>
          <w:b/>
          <w:sz w:val="24"/>
          <w:szCs w:val="24"/>
          <w:u w:val="single"/>
        </w:rPr>
      </w:pPr>
      <w:r w:rsidRPr="006F01CA">
        <w:rPr>
          <w:rFonts w:ascii="Arial" w:hAnsi="Arial" w:cs="Arial"/>
          <w:b/>
          <w:sz w:val="24"/>
          <w:szCs w:val="24"/>
          <w:u w:val="single"/>
        </w:rPr>
        <w:lastRenderedPageBreak/>
        <w:t>Amendment/Revision</w:t>
      </w:r>
    </w:p>
    <w:p w:rsidR="008975E3" w:rsidRDefault="008975E3" w:rsidP="007C5FDD">
      <w:pPr>
        <w:spacing w:after="0" w:line="240" w:lineRule="auto"/>
        <w:jc w:val="both"/>
        <w:outlineLvl w:val="2"/>
        <w:rPr>
          <w:rFonts w:ascii="Arial" w:hAnsi="Arial" w:cs="Arial"/>
          <w:sz w:val="24"/>
          <w:szCs w:val="24"/>
        </w:rPr>
      </w:pPr>
    </w:p>
    <w:p w:rsidR="001C13A5" w:rsidRPr="001C13A5" w:rsidRDefault="001C13A5" w:rsidP="001C13A5">
      <w:pPr>
        <w:spacing w:after="0" w:line="240" w:lineRule="auto"/>
        <w:jc w:val="center"/>
        <w:outlineLvl w:val="2"/>
        <w:rPr>
          <w:rFonts w:ascii="Arial" w:hAnsi="Arial" w:cs="Arial"/>
          <w:sz w:val="24"/>
          <w:szCs w:val="24"/>
        </w:rPr>
      </w:pPr>
      <w:proofErr w:type="gramStart"/>
      <w:r>
        <w:rPr>
          <w:rFonts w:ascii="Arial" w:hAnsi="Arial" w:cs="Arial"/>
          <w:sz w:val="24"/>
          <w:szCs w:val="24"/>
        </w:rPr>
        <w:t>xxx</w:t>
      </w:r>
      <w:proofErr w:type="gramEnd"/>
      <w:r>
        <w:rPr>
          <w:rFonts w:ascii="Arial" w:hAnsi="Arial" w:cs="Arial"/>
          <w:sz w:val="24"/>
          <w:szCs w:val="24"/>
        </w:rPr>
        <w:t>---xxx---</w:t>
      </w:r>
      <w:proofErr w:type="spellStart"/>
      <w:r>
        <w:rPr>
          <w:rFonts w:ascii="Arial" w:hAnsi="Arial" w:cs="Arial"/>
          <w:sz w:val="24"/>
          <w:szCs w:val="24"/>
        </w:rPr>
        <w:t>xxxx</w:t>
      </w:r>
      <w:proofErr w:type="spellEnd"/>
    </w:p>
    <w:p w:rsidR="001C13A5" w:rsidRDefault="001C13A5" w:rsidP="001C13A5">
      <w:pPr>
        <w:spacing w:after="0" w:line="240" w:lineRule="auto"/>
        <w:jc w:val="both"/>
        <w:outlineLvl w:val="2"/>
        <w:rPr>
          <w:rFonts w:ascii="Arial" w:hAnsi="Arial" w:cs="Arial"/>
          <w:sz w:val="24"/>
          <w:szCs w:val="24"/>
        </w:rPr>
      </w:pPr>
    </w:p>
    <w:p w:rsidR="001C13A5" w:rsidRDefault="001C13A5" w:rsidP="001C13A5">
      <w:pPr>
        <w:spacing w:after="0" w:line="240" w:lineRule="auto"/>
        <w:jc w:val="both"/>
        <w:outlineLvl w:val="2"/>
        <w:rPr>
          <w:rFonts w:ascii="Arial" w:hAnsi="Arial" w:cs="Arial"/>
          <w:sz w:val="24"/>
          <w:szCs w:val="24"/>
        </w:rPr>
      </w:pPr>
      <w:r>
        <w:rPr>
          <w:rFonts w:ascii="Arial" w:hAnsi="Arial" w:cs="Arial"/>
          <w:sz w:val="24"/>
          <w:szCs w:val="24"/>
        </w:rPr>
        <w:t xml:space="preserve">2. </w:t>
      </w:r>
      <w:r w:rsidRPr="001C13A5">
        <w:rPr>
          <w:rFonts w:ascii="Arial" w:hAnsi="Arial" w:cs="Arial"/>
          <w:sz w:val="24"/>
          <w:szCs w:val="24"/>
          <w:lang w:val="en-US"/>
        </w:rPr>
        <w:t xml:space="preserve">The Philippine Ports Authority, Port Management Office of </w:t>
      </w:r>
      <w:proofErr w:type="spellStart"/>
      <w:r w:rsidRPr="001C13A5">
        <w:rPr>
          <w:rFonts w:ascii="Arial" w:hAnsi="Arial" w:cs="Arial"/>
          <w:sz w:val="24"/>
          <w:szCs w:val="24"/>
          <w:lang w:val="en-US"/>
        </w:rPr>
        <w:t>Misamis</w:t>
      </w:r>
      <w:proofErr w:type="spellEnd"/>
      <w:r w:rsidRPr="001C13A5">
        <w:rPr>
          <w:rFonts w:ascii="Arial" w:hAnsi="Arial" w:cs="Arial"/>
          <w:sz w:val="24"/>
          <w:szCs w:val="24"/>
          <w:lang w:val="en-US"/>
        </w:rPr>
        <w:t xml:space="preserve"> Oriental/ Cagayan de Oro, (PPA, PMO-MO/C) now invites bids for the Contract for the Provision of Technical and Administrative Support Personnel for the Port Management Office of </w:t>
      </w:r>
      <w:proofErr w:type="spellStart"/>
      <w:r w:rsidRPr="001C13A5">
        <w:rPr>
          <w:rFonts w:ascii="Arial" w:hAnsi="Arial" w:cs="Arial"/>
          <w:sz w:val="24"/>
          <w:szCs w:val="24"/>
          <w:lang w:val="en-US"/>
        </w:rPr>
        <w:t>Misamis</w:t>
      </w:r>
      <w:proofErr w:type="spellEnd"/>
      <w:r w:rsidRPr="001C13A5">
        <w:rPr>
          <w:rFonts w:ascii="Arial" w:hAnsi="Arial" w:cs="Arial"/>
          <w:sz w:val="24"/>
          <w:szCs w:val="24"/>
          <w:lang w:val="en-US"/>
        </w:rPr>
        <w:t xml:space="preserve"> Oriental/Cagayan de Oro. Delivery of the Goods is required for the period January 1, 2017 to December 31, 2017, for </w:t>
      </w:r>
      <w:r w:rsidR="00B1539F" w:rsidRPr="00B1539F">
        <w:rPr>
          <w:rFonts w:ascii="Arial" w:hAnsi="Arial" w:cs="Arial"/>
          <w:b/>
          <w:i/>
          <w:sz w:val="24"/>
          <w:szCs w:val="24"/>
          <w:u w:val="single"/>
          <w:lang w:val="en-US"/>
        </w:rPr>
        <w:t>Sixty</w:t>
      </w:r>
      <w:r w:rsidRPr="00B1539F">
        <w:rPr>
          <w:rFonts w:ascii="Arial" w:hAnsi="Arial" w:cs="Arial"/>
          <w:b/>
          <w:i/>
          <w:sz w:val="24"/>
          <w:szCs w:val="24"/>
          <w:u w:val="single"/>
          <w:lang w:val="en-US"/>
        </w:rPr>
        <w:t>–Nine (</w:t>
      </w:r>
      <w:r w:rsidR="00B1539F" w:rsidRPr="00B1539F">
        <w:rPr>
          <w:rFonts w:ascii="Arial" w:hAnsi="Arial" w:cs="Arial"/>
          <w:b/>
          <w:i/>
          <w:sz w:val="24"/>
          <w:szCs w:val="24"/>
          <w:u w:val="single"/>
          <w:lang w:val="en-US"/>
        </w:rPr>
        <w:t>6</w:t>
      </w:r>
      <w:r w:rsidRPr="00B1539F">
        <w:rPr>
          <w:rFonts w:ascii="Arial" w:hAnsi="Arial" w:cs="Arial"/>
          <w:b/>
          <w:i/>
          <w:sz w:val="24"/>
          <w:szCs w:val="24"/>
          <w:u w:val="single"/>
          <w:lang w:val="en-US"/>
        </w:rPr>
        <w:t>9) temporary technical and administrative support personnel with respective qualifications and requirements</w:t>
      </w:r>
      <w:r w:rsidRPr="001C13A5">
        <w:rPr>
          <w:rFonts w:ascii="Arial" w:hAnsi="Arial" w:cs="Arial"/>
          <w:sz w:val="24"/>
          <w:szCs w:val="24"/>
          <w:lang w:val="en-US"/>
        </w:rPr>
        <w:t>, broken down as follows</w:t>
      </w:r>
      <w:r>
        <w:rPr>
          <w:rFonts w:ascii="Arial" w:hAnsi="Arial" w:cs="Arial"/>
          <w:sz w:val="24"/>
          <w:szCs w:val="24"/>
        </w:rPr>
        <w:t>:</w:t>
      </w:r>
    </w:p>
    <w:p w:rsidR="001C13A5" w:rsidRDefault="007878D0" w:rsidP="007C5FDD">
      <w:pPr>
        <w:spacing w:after="0" w:line="240" w:lineRule="auto"/>
        <w:jc w:val="both"/>
        <w:outlineLvl w:val="2"/>
        <w:rPr>
          <w:rFonts w:ascii="Arial" w:hAnsi="Arial" w:cs="Arial"/>
          <w:sz w:val="24"/>
          <w:szCs w:val="24"/>
        </w:rPr>
      </w:pPr>
      <w:r>
        <w:rPr>
          <w:rFonts w:ascii="Arial" w:hAnsi="Arial" w:cs="Arial"/>
          <w:noProof/>
          <w:sz w:val="24"/>
          <w:szCs w:val="24"/>
          <w:lang w:eastAsia="en-PH"/>
        </w:rPr>
        <w:drawing>
          <wp:anchor distT="0" distB="0" distL="114300" distR="114300" simplePos="0" relativeHeight="251663872" behindDoc="1" locked="0" layoutInCell="1" allowOverlap="1">
            <wp:simplePos x="0" y="0"/>
            <wp:positionH relativeFrom="column">
              <wp:posOffset>171450</wp:posOffset>
            </wp:positionH>
            <wp:positionV relativeFrom="paragraph">
              <wp:posOffset>161290</wp:posOffset>
            </wp:positionV>
            <wp:extent cx="5362575" cy="69818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2575" cy="6981825"/>
                    </a:xfrm>
                    <a:prstGeom prst="rect">
                      <a:avLst/>
                    </a:prstGeom>
                    <a:noFill/>
                    <a:ln>
                      <a:noFill/>
                    </a:ln>
                  </pic:spPr>
                </pic:pic>
              </a:graphicData>
            </a:graphic>
          </wp:anchor>
        </w:drawing>
      </w: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1C13A5" w:rsidRDefault="001C13A5" w:rsidP="007C5FDD">
      <w:pPr>
        <w:spacing w:after="0" w:line="240" w:lineRule="auto"/>
        <w:jc w:val="both"/>
        <w:outlineLvl w:val="2"/>
        <w:rPr>
          <w:rFonts w:ascii="Arial" w:hAnsi="Arial" w:cs="Arial"/>
          <w:sz w:val="24"/>
          <w:szCs w:val="24"/>
        </w:rPr>
      </w:pPr>
    </w:p>
    <w:p w:rsidR="007C5FDD" w:rsidRDefault="007C5FDD" w:rsidP="007C5FDD">
      <w:pPr>
        <w:spacing w:after="0" w:line="240" w:lineRule="auto"/>
        <w:jc w:val="both"/>
        <w:outlineLvl w:val="2"/>
        <w:rPr>
          <w:rFonts w:ascii="Arial" w:hAnsi="Arial" w:cs="Arial"/>
          <w:sz w:val="24"/>
          <w:szCs w:val="24"/>
        </w:rPr>
      </w:pPr>
    </w:p>
    <w:p w:rsidR="00865772" w:rsidRPr="00FE1EED" w:rsidRDefault="00865772" w:rsidP="00865772">
      <w:pPr>
        <w:spacing w:after="0" w:line="240" w:lineRule="auto"/>
        <w:jc w:val="center"/>
        <w:rPr>
          <w:rFonts w:ascii="Arial" w:hAnsi="Arial" w:cs="Arial"/>
          <w:b/>
          <w:i/>
          <w:sz w:val="24"/>
          <w:szCs w:val="24"/>
        </w:rPr>
      </w:pPr>
      <w:r w:rsidRPr="00FE1EED">
        <w:rPr>
          <w:rFonts w:ascii="Arial" w:hAnsi="Arial" w:cs="Arial"/>
          <w:b/>
          <w:i/>
          <w:sz w:val="24"/>
          <w:szCs w:val="24"/>
        </w:rPr>
        <w:lastRenderedPageBreak/>
        <w:t>SECTION VII TECHNICAL SPECIFICATIONS</w:t>
      </w:r>
    </w:p>
    <w:p w:rsidR="00865772" w:rsidRDefault="00865772" w:rsidP="00865772">
      <w:pPr>
        <w:spacing w:after="0" w:line="240" w:lineRule="auto"/>
        <w:jc w:val="center"/>
        <w:rPr>
          <w:rFonts w:ascii="Arial" w:hAnsi="Arial" w:cs="Arial"/>
          <w:b/>
          <w:sz w:val="24"/>
          <w:szCs w:val="24"/>
        </w:rPr>
      </w:pPr>
      <w:r>
        <w:rPr>
          <w:rFonts w:ascii="Arial" w:hAnsi="Arial" w:cs="Arial"/>
          <w:b/>
          <w:sz w:val="24"/>
          <w:szCs w:val="24"/>
        </w:rPr>
        <w:t>(Annex A in the Terms of Reference</w:t>
      </w:r>
      <w:r w:rsidR="00F77078">
        <w:rPr>
          <w:rFonts w:ascii="Arial" w:hAnsi="Arial" w:cs="Arial"/>
          <w:b/>
          <w:sz w:val="24"/>
          <w:szCs w:val="24"/>
        </w:rPr>
        <w:t>, Page 70</w:t>
      </w:r>
      <w:r>
        <w:rPr>
          <w:rFonts w:ascii="Arial" w:hAnsi="Arial" w:cs="Arial"/>
          <w:b/>
          <w:sz w:val="24"/>
          <w:szCs w:val="24"/>
        </w:rPr>
        <w:t xml:space="preserve"> of the Bidding Documents)</w:t>
      </w:r>
    </w:p>
    <w:p w:rsidR="007C5FDD" w:rsidRPr="007C5FDD" w:rsidRDefault="007C5FDD" w:rsidP="007C5FDD">
      <w:pPr>
        <w:spacing w:after="0" w:line="240" w:lineRule="auto"/>
        <w:jc w:val="center"/>
        <w:outlineLvl w:val="2"/>
        <w:rPr>
          <w:rFonts w:ascii="Arial" w:hAnsi="Arial" w:cs="Arial"/>
          <w:b/>
          <w:sz w:val="24"/>
          <w:szCs w:val="24"/>
        </w:rPr>
      </w:pPr>
    </w:p>
    <w:p w:rsidR="007C5FDD" w:rsidRDefault="007C5FDD" w:rsidP="007C5FDD">
      <w:pPr>
        <w:spacing w:after="0" w:line="240" w:lineRule="auto"/>
        <w:jc w:val="both"/>
        <w:outlineLvl w:val="2"/>
        <w:rPr>
          <w:rFonts w:ascii="Arial" w:hAnsi="Arial" w:cs="Arial"/>
          <w:sz w:val="24"/>
          <w:szCs w:val="24"/>
        </w:rPr>
      </w:pPr>
      <w:r>
        <w:rPr>
          <w:rFonts w:ascii="Arial" w:hAnsi="Arial" w:cs="Arial"/>
          <w:sz w:val="24"/>
          <w:szCs w:val="24"/>
        </w:rPr>
        <w:t>Attached as Annex A in the Terms of Reference as List of Required Positions, including Statement of Experience and/or Professional Qualification for Each Position:</w:t>
      </w:r>
    </w:p>
    <w:p w:rsidR="007C5FDD" w:rsidRDefault="007C5FDD" w:rsidP="007C5FDD">
      <w:pPr>
        <w:spacing w:after="0" w:line="240" w:lineRule="auto"/>
        <w:jc w:val="both"/>
        <w:outlineLvl w:val="2"/>
        <w:rPr>
          <w:rFonts w:ascii="Arial" w:hAnsi="Arial" w:cs="Arial"/>
          <w:sz w:val="24"/>
          <w:szCs w:val="24"/>
        </w:rPr>
      </w:pPr>
    </w:p>
    <w:p w:rsidR="007C5FDD" w:rsidRPr="006F01CA" w:rsidRDefault="007C5FDD" w:rsidP="001F40F6">
      <w:pPr>
        <w:spacing w:after="0" w:line="240" w:lineRule="auto"/>
        <w:ind w:firstLine="720"/>
        <w:jc w:val="both"/>
        <w:outlineLvl w:val="2"/>
        <w:rPr>
          <w:rFonts w:ascii="Arial" w:hAnsi="Arial" w:cs="Arial"/>
          <w:b/>
          <w:sz w:val="24"/>
          <w:szCs w:val="24"/>
          <w:u w:val="single"/>
        </w:rPr>
      </w:pPr>
      <w:r w:rsidRPr="006F01CA">
        <w:rPr>
          <w:rFonts w:ascii="Arial" w:hAnsi="Arial" w:cs="Arial"/>
          <w:b/>
          <w:sz w:val="24"/>
          <w:szCs w:val="24"/>
          <w:u w:val="single"/>
        </w:rPr>
        <w:t>Original</w:t>
      </w:r>
      <w:r w:rsidR="00301F40" w:rsidRPr="006F01CA">
        <w:rPr>
          <w:rFonts w:ascii="Arial" w:hAnsi="Arial" w:cs="Arial"/>
          <w:b/>
          <w:sz w:val="24"/>
          <w:szCs w:val="24"/>
          <w:u w:val="single"/>
        </w:rPr>
        <w:t>/</w:t>
      </w:r>
      <w:proofErr w:type="spellStart"/>
      <w:r w:rsidR="00301F40" w:rsidRPr="006F01CA">
        <w:rPr>
          <w:rFonts w:ascii="Arial" w:hAnsi="Arial" w:cs="Arial"/>
          <w:b/>
          <w:sz w:val="24"/>
          <w:szCs w:val="24"/>
          <w:u w:val="single"/>
        </w:rPr>
        <w:t>Unamended</w:t>
      </w:r>
      <w:proofErr w:type="spellEnd"/>
    </w:p>
    <w:p w:rsidR="008975E3" w:rsidRDefault="008975E3" w:rsidP="007C5FDD">
      <w:pPr>
        <w:spacing w:after="0" w:line="240" w:lineRule="auto"/>
        <w:jc w:val="both"/>
        <w:outlineLvl w:val="2"/>
        <w:rPr>
          <w:rFonts w:ascii="Arial" w:hAnsi="Arial" w:cs="Arial"/>
          <w:sz w:val="24"/>
          <w:szCs w:val="24"/>
        </w:rPr>
      </w:pPr>
    </w:p>
    <w:p w:rsidR="005241D3" w:rsidRPr="005241D3" w:rsidRDefault="005241D3" w:rsidP="005241D3">
      <w:pPr>
        <w:spacing w:after="0" w:line="240" w:lineRule="auto"/>
        <w:jc w:val="right"/>
        <w:outlineLvl w:val="2"/>
        <w:rPr>
          <w:rFonts w:ascii="Arial" w:hAnsi="Arial" w:cs="Arial"/>
          <w:b/>
          <w:sz w:val="24"/>
          <w:szCs w:val="24"/>
        </w:rPr>
      </w:pPr>
      <w:r w:rsidRPr="005241D3">
        <w:rPr>
          <w:rFonts w:ascii="Arial" w:hAnsi="Arial" w:cs="Arial"/>
          <w:b/>
          <w:sz w:val="24"/>
          <w:szCs w:val="24"/>
        </w:rPr>
        <w:t>ANNEX A</w:t>
      </w:r>
    </w:p>
    <w:p w:rsidR="008975E3" w:rsidRDefault="008975E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r w:rsidRPr="007C4B93">
        <w:rPr>
          <w:noProof/>
          <w:lang w:eastAsia="en-PH"/>
        </w:rPr>
        <w:drawing>
          <wp:anchor distT="0" distB="0" distL="114300" distR="114300" simplePos="0" relativeHeight="251666944" behindDoc="1" locked="0" layoutInCell="1" allowOverlap="1">
            <wp:simplePos x="0" y="0"/>
            <wp:positionH relativeFrom="column">
              <wp:posOffset>0</wp:posOffset>
            </wp:positionH>
            <wp:positionV relativeFrom="paragraph">
              <wp:posOffset>24130</wp:posOffset>
            </wp:positionV>
            <wp:extent cx="5978525" cy="6924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8525" cy="6924675"/>
                    </a:xfrm>
                    <a:prstGeom prst="rect">
                      <a:avLst/>
                    </a:prstGeom>
                    <a:noFill/>
                    <a:ln>
                      <a:noFill/>
                    </a:ln>
                  </pic:spPr>
                </pic:pic>
              </a:graphicData>
            </a:graphic>
          </wp:anchor>
        </w:drawing>
      </w: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7C5FDD">
      <w:pPr>
        <w:spacing w:after="0" w:line="240" w:lineRule="auto"/>
        <w:jc w:val="both"/>
        <w:outlineLvl w:val="2"/>
        <w:rPr>
          <w:rFonts w:ascii="Arial" w:hAnsi="Arial" w:cs="Arial"/>
          <w:sz w:val="24"/>
          <w:szCs w:val="24"/>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5241D3" w:rsidRDefault="005241D3" w:rsidP="001F40F6">
      <w:pPr>
        <w:spacing w:after="0" w:line="240" w:lineRule="auto"/>
        <w:ind w:firstLine="720"/>
        <w:jc w:val="both"/>
        <w:outlineLvl w:val="2"/>
        <w:rPr>
          <w:rFonts w:ascii="Arial" w:hAnsi="Arial" w:cs="Arial"/>
          <w:b/>
          <w:sz w:val="24"/>
          <w:szCs w:val="24"/>
          <w:u w:val="single"/>
        </w:rPr>
      </w:pPr>
    </w:p>
    <w:p w:rsidR="00C50389" w:rsidRDefault="00C50389" w:rsidP="001F40F6">
      <w:pPr>
        <w:spacing w:after="0" w:line="240" w:lineRule="auto"/>
        <w:ind w:firstLine="720"/>
        <w:jc w:val="both"/>
        <w:outlineLvl w:val="2"/>
        <w:rPr>
          <w:rFonts w:ascii="Arial" w:hAnsi="Arial" w:cs="Arial"/>
          <w:b/>
          <w:sz w:val="24"/>
          <w:szCs w:val="24"/>
          <w:u w:val="single"/>
        </w:rPr>
      </w:pPr>
    </w:p>
    <w:p w:rsidR="008975E3" w:rsidRPr="006F01CA" w:rsidRDefault="001F40F6" w:rsidP="001F40F6">
      <w:pPr>
        <w:spacing w:after="0" w:line="240" w:lineRule="auto"/>
        <w:ind w:firstLine="720"/>
        <w:jc w:val="both"/>
        <w:outlineLvl w:val="2"/>
        <w:rPr>
          <w:rFonts w:ascii="Arial" w:hAnsi="Arial" w:cs="Arial"/>
          <w:b/>
          <w:sz w:val="24"/>
          <w:szCs w:val="24"/>
          <w:u w:val="single"/>
        </w:rPr>
      </w:pPr>
      <w:r w:rsidRPr="006F01CA">
        <w:rPr>
          <w:rFonts w:ascii="Arial" w:hAnsi="Arial" w:cs="Arial"/>
          <w:b/>
          <w:sz w:val="24"/>
          <w:szCs w:val="24"/>
          <w:u w:val="single"/>
        </w:rPr>
        <w:lastRenderedPageBreak/>
        <w:t>Amendment/Revision</w:t>
      </w:r>
    </w:p>
    <w:p w:rsidR="001F40F6" w:rsidRDefault="001F40F6" w:rsidP="007C5FDD">
      <w:pPr>
        <w:spacing w:after="0" w:line="240" w:lineRule="auto"/>
        <w:jc w:val="both"/>
        <w:outlineLvl w:val="2"/>
        <w:rPr>
          <w:rFonts w:ascii="Arial" w:hAnsi="Arial" w:cs="Arial"/>
          <w:sz w:val="24"/>
          <w:szCs w:val="24"/>
        </w:rPr>
      </w:pPr>
    </w:p>
    <w:p w:rsidR="00865772" w:rsidRPr="00865772" w:rsidRDefault="00865772" w:rsidP="00865772">
      <w:pPr>
        <w:spacing w:after="0" w:line="240" w:lineRule="auto"/>
        <w:jc w:val="right"/>
        <w:outlineLvl w:val="2"/>
        <w:rPr>
          <w:rFonts w:ascii="Arial" w:hAnsi="Arial" w:cs="Arial"/>
          <w:b/>
          <w:sz w:val="24"/>
          <w:szCs w:val="24"/>
        </w:rPr>
      </w:pPr>
      <w:r w:rsidRPr="00865772">
        <w:rPr>
          <w:rFonts w:ascii="Arial" w:hAnsi="Arial" w:cs="Arial"/>
          <w:b/>
          <w:sz w:val="24"/>
          <w:szCs w:val="24"/>
        </w:rPr>
        <w:t>ANNEX A</w:t>
      </w:r>
    </w:p>
    <w:p w:rsidR="001F40F6" w:rsidRDefault="001F40F6" w:rsidP="007C5FDD">
      <w:pPr>
        <w:spacing w:after="0" w:line="240" w:lineRule="auto"/>
        <w:jc w:val="both"/>
        <w:outlineLvl w:val="2"/>
        <w:rPr>
          <w:rFonts w:ascii="Arial" w:hAnsi="Arial" w:cs="Arial"/>
          <w:sz w:val="24"/>
          <w:szCs w:val="24"/>
        </w:rPr>
      </w:pPr>
      <w:r>
        <w:rPr>
          <w:rFonts w:ascii="Arial" w:hAnsi="Arial" w:cs="Arial"/>
          <w:sz w:val="24"/>
          <w:szCs w:val="24"/>
        </w:rPr>
        <w:tab/>
      </w:r>
      <w:r>
        <w:rPr>
          <w:rFonts w:ascii="Arial" w:hAnsi="Arial" w:cs="Arial"/>
          <w:sz w:val="24"/>
          <w:szCs w:val="24"/>
        </w:rPr>
        <w:tab/>
      </w:r>
    </w:p>
    <w:p w:rsidR="00865772" w:rsidRDefault="00C50389" w:rsidP="007C5FDD">
      <w:pPr>
        <w:spacing w:after="0" w:line="240" w:lineRule="auto"/>
        <w:jc w:val="both"/>
        <w:outlineLvl w:val="2"/>
        <w:rPr>
          <w:rFonts w:ascii="Arial" w:hAnsi="Arial" w:cs="Arial"/>
          <w:sz w:val="24"/>
          <w:szCs w:val="24"/>
        </w:rPr>
      </w:pPr>
      <w:r>
        <w:rPr>
          <w:rFonts w:ascii="Arial" w:hAnsi="Arial" w:cs="Arial"/>
          <w:b/>
          <w:noProof/>
          <w:sz w:val="24"/>
          <w:szCs w:val="24"/>
          <w:lang w:eastAsia="en-PH"/>
        </w:rPr>
        <w:drawing>
          <wp:anchor distT="0" distB="0" distL="114300" distR="114300" simplePos="0" relativeHeight="251658240" behindDoc="1" locked="0" layoutInCell="1" allowOverlap="1">
            <wp:simplePos x="0" y="0"/>
            <wp:positionH relativeFrom="column">
              <wp:posOffset>-85725</wp:posOffset>
            </wp:positionH>
            <wp:positionV relativeFrom="paragraph">
              <wp:posOffset>106680</wp:posOffset>
            </wp:positionV>
            <wp:extent cx="5924550" cy="84010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8401050"/>
                    </a:xfrm>
                    <a:prstGeom prst="rect">
                      <a:avLst/>
                    </a:prstGeom>
                    <a:noFill/>
                  </pic:spPr>
                </pic:pic>
              </a:graphicData>
            </a:graphic>
          </wp:anchor>
        </w:drawing>
      </w: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sz w:val="24"/>
          <w:szCs w:val="24"/>
        </w:rPr>
      </w:pPr>
    </w:p>
    <w:p w:rsidR="00865772" w:rsidRDefault="00865772" w:rsidP="007C5FDD">
      <w:pPr>
        <w:spacing w:after="0" w:line="240" w:lineRule="auto"/>
        <w:jc w:val="both"/>
        <w:outlineLvl w:val="2"/>
        <w:rPr>
          <w:rFonts w:ascii="Arial" w:hAnsi="Arial" w:cs="Arial"/>
          <w:color w:val="FF0000"/>
          <w:sz w:val="24"/>
          <w:szCs w:val="24"/>
        </w:rPr>
      </w:pPr>
    </w:p>
    <w:p w:rsidR="001F40F6" w:rsidRDefault="001F40F6" w:rsidP="007C5FDD">
      <w:pPr>
        <w:spacing w:after="0" w:line="240" w:lineRule="auto"/>
        <w:jc w:val="both"/>
        <w:outlineLvl w:val="2"/>
        <w:rPr>
          <w:rFonts w:ascii="Arial" w:hAnsi="Arial" w:cs="Arial"/>
          <w:color w:val="FF0000"/>
          <w:sz w:val="24"/>
          <w:szCs w:val="24"/>
        </w:rPr>
      </w:pPr>
    </w:p>
    <w:p w:rsidR="001F40F6" w:rsidRDefault="001F40F6" w:rsidP="007C5FDD">
      <w:pPr>
        <w:spacing w:after="0" w:line="240" w:lineRule="auto"/>
        <w:jc w:val="both"/>
        <w:outlineLvl w:val="2"/>
        <w:rPr>
          <w:rFonts w:ascii="Arial" w:hAnsi="Arial" w:cs="Arial"/>
          <w:color w:val="FF0000"/>
          <w:sz w:val="24"/>
          <w:szCs w:val="24"/>
        </w:rPr>
      </w:pPr>
    </w:p>
    <w:p w:rsidR="00C50389" w:rsidRDefault="00C50389" w:rsidP="001F40F6">
      <w:pPr>
        <w:spacing w:after="0" w:line="240" w:lineRule="auto"/>
        <w:jc w:val="center"/>
        <w:outlineLvl w:val="2"/>
        <w:rPr>
          <w:rFonts w:ascii="Arial" w:hAnsi="Arial" w:cs="Arial"/>
          <w:b/>
          <w:i/>
          <w:sz w:val="24"/>
          <w:szCs w:val="24"/>
          <w:u w:val="single"/>
        </w:rPr>
      </w:pPr>
    </w:p>
    <w:p w:rsidR="00FE1EED" w:rsidRDefault="00FE1EED" w:rsidP="001F40F6">
      <w:pPr>
        <w:spacing w:after="0" w:line="240" w:lineRule="auto"/>
        <w:jc w:val="center"/>
        <w:outlineLvl w:val="2"/>
        <w:rPr>
          <w:rFonts w:ascii="Arial" w:hAnsi="Arial" w:cs="Arial"/>
          <w:b/>
          <w:i/>
          <w:sz w:val="24"/>
          <w:szCs w:val="24"/>
          <w:u w:val="single"/>
        </w:rPr>
      </w:pPr>
      <w:r>
        <w:rPr>
          <w:rFonts w:ascii="Arial" w:hAnsi="Arial" w:cs="Arial"/>
          <w:b/>
          <w:i/>
          <w:sz w:val="24"/>
          <w:szCs w:val="24"/>
          <w:u w:val="single"/>
        </w:rPr>
        <w:lastRenderedPageBreak/>
        <w:t>SECTION VIII – BIDDING FORMS</w:t>
      </w:r>
    </w:p>
    <w:p w:rsidR="001F40F6" w:rsidRPr="00FE1EED" w:rsidRDefault="00FE1EED" w:rsidP="001F40F6">
      <w:pPr>
        <w:spacing w:after="0" w:line="240" w:lineRule="auto"/>
        <w:jc w:val="center"/>
        <w:outlineLvl w:val="2"/>
        <w:rPr>
          <w:rFonts w:ascii="Arial" w:hAnsi="Arial" w:cs="Arial"/>
          <w:b/>
          <w:sz w:val="24"/>
          <w:szCs w:val="24"/>
        </w:rPr>
      </w:pPr>
      <w:r w:rsidRPr="00FE1EED">
        <w:rPr>
          <w:rFonts w:ascii="Arial" w:hAnsi="Arial" w:cs="Arial"/>
          <w:b/>
          <w:sz w:val="24"/>
          <w:szCs w:val="24"/>
        </w:rPr>
        <w:t xml:space="preserve">(First Par. of the Bid Form - </w:t>
      </w:r>
      <w:r w:rsidR="001F40F6" w:rsidRPr="00FE1EED">
        <w:rPr>
          <w:rFonts w:ascii="Arial" w:hAnsi="Arial" w:cs="Arial"/>
          <w:b/>
          <w:sz w:val="24"/>
          <w:szCs w:val="24"/>
        </w:rPr>
        <w:t>Technical Proposal</w:t>
      </w:r>
      <w:r w:rsidRPr="00FE1EED">
        <w:rPr>
          <w:rFonts w:ascii="Arial" w:hAnsi="Arial" w:cs="Arial"/>
          <w:b/>
          <w:sz w:val="24"/>
          <w:szCs w:val="24"/>
        </w:rPr>
        <w:t xml:space="preserve"> (Annex 2), Page 77 of the Bidding </w:t>
      </w:r>
      <w:proofErr w:type="spellStart"/>
      <w:r w:rsidRPr="00FE1EED">
        <w:rPr>
          <w:rFonts w:ascii="Arial" w:hAnsi="Arial" w:cs="Arial"/>
          <w:b/>
          <w:sz w:val="24"/>
          <w:szCs w:val="24"/>
        </w:rPr>
        <w:t>Dcouments</w:t>
      </w:r>
      <w:proofErr w:type="spellEnd"/>
      <w:r w:rsidRPr="00FE1EED">
        <w:rPr>
          <w:rFonts w:ascii="Arial" w:hAnsi="Arial" w:cs="Arial"/>
          <w:b/>
          <w:sz w:val="24"/>
          <w:szCs w:val="24"/>
        </w:rPr>
        <w:t>)</w:t>
      </w:r>
    </w:p>
    <w:p w:rsidR="00301F40" w:rsidRDefault="00301F40" w:rsidP="00301F40">
      <w:pPr>
        <w:spacing w:after="0" w:line="240" w:lineRule="auto"/>
        <w:outlineLvl w:val="2"/>
        <w:rPr>
          <w:rFonts w:ascii="Arial" w:hAnsi="Arial" w:cs="Arial"/>
          <w:sz w:val="24"/>
          <w:szCs w:val="24"/>
        </w:rPr>
      </w:pPr>
    </w:p>
    <w:p w:rsidR="00301F40" w:rsidRDefault="00301F40" w:rsidP="00301F40">
      <w:pPr>
        <w:spacing w:after="0" w:line="240" w:lineRule="auto"/>
        <w:outlineLvl w:val="2"/>
        <w:rPr>
          <w:rFonts w:ascii="Arial" w:hAnsi="Arial" w:cs="Arial"/>
          <w:sz w:val="24"/>
          <w:szCs w:val="24"/>
        </w:rPr>
      </w:pPr>
      <w:r>
        <w:rPr>
          <w:rFonts w:ascii="Arial" w:hAnsi="Arial" w:cs="Arial"/>
          <w:sz w:val="24"/>
          <w:szCs w:val="24"/>
        </w:rPr>
        <w:t>Par. 1 of Annex 2 of Section VIII. Bidding Forms, page 77 of the corresponding bidding documents duly posted at PPA/</w:t>
      </w:r>
      <w:proofErr w:type="spellStart"/>
      <w:r>
        <w:rPr>
          <w:rFonts w:ascii="Arial" w:hAnsi="Arial" w:cs="Arial"/>
          <w:sz w:val="24"/>
          <w:szCs w:val="24"/>
        </w:rPr>
        <w:t>PhilGeps</w:t>
      </w:r>
      <w:proofErr w:type="spellEnd"/>
      <w:r>
        <w:rPr>
          <w:rFonts w:ascii="Arial" w:hAnsi="Arial" w:cs="Arial"/>
          <w:sz w:val="24"/>
          <w:szCs w:val="24"/>
        </w:rPr>
        <w:t xml:space="preserve"> Website on </w:t>
      </w:r>
      <w:r w:rsidR="00FE1EED">
        <w:rPr>
          <w:rFonts w:ascii="Arial" w:hAnsi="Arial" w:cs="Arial"/>
          <w:sz w:val="24"/>
          <w:szCs w:val="24"/>
        </w:rPr>
        <w:t>16</w:t>
      </w:r>
      <w:r>
        <w:rPr>
          <w:rFonts w:ascii="Arial" w:hAnsi="Arial" w:cs="Arial"/>
          <w:sz w:val="24"/>
          <w:szCs w:val="24"/>
        </w:rPr>
        <w:t xml:space="preserve"> November 2016.</w:t>
      </w:r>
    </w:p>
    <w:p w:rsidR="00301F40" w:rsidRDefault="00301F40" w:rsidP="00301F40">
      <w:pPr>
        <w:spacing w:after="0" w:line="240" w:lineRule="auto"/>
        <w:outlineLvl w:val="2"/>
        <w:rPr>
          <w:rFonts w:ascii="Arial" w:hAnsi="Arial" w:cs="Arial"/>
          <w:sz w:val="24"/>
          <w:szCs w:val="24"/>
        </w:rPr>
      </w:pPr>
    </w:p>
    <w:p w:rsidR="00301F40" w:rsidRPr="006F01CA" w:rsidRDefault="00301F40" w:rsidP="00301F40">
      <w:pPr>
        <w:spacing w:after="0" w:line="240" w:lineRule="auto"/>
        <w:outlineLvl w:val="2"/>
        <w:rPr>
          <w:rFonts w:ascii="Arial" w:hAnsi="Arial" w:cs="Arial"/>
          <w:b/>
          <w:sz w:val="24"/>
          <w:szCs w:val="24"/>
          <w:u w:val="single"/>
        </w:rPr>
      </w:pPr>
      <w:r>
        <w:rPr>
          <w:rFonts w:ascii="Arial" w:hAnsi="Arial" w:cs="Arial"/>
          <w:sz w:val="24"/>
          <w:szCs w:val="24"/>
        </w:rPr>
        <w:tab/>
      </w:r>
      <w:r w:rsidRPr="006F01CA">
        <w:rPr>
          <w:rFonts w:ascii="Arial" w:hAnsi="Arial" w:cs="Arial"/>
          <w:b/>
          <w:sz w:val="24"/>
          <w:szCs w:val="24"/>
          <w:u w:val="single"/>
        </w:rPr>
        <w:t>Original/</w:t>
      </w:r>
      <w:proofErr w:type="spellStart"/>
      <w:r w:rsidRPr="006F01CA">
        <w:rPr>
          <w:rFonts w:ascii="Arial" w:hAnsi="Arial" w:cs="Arial"/>
          <w:b/>
          <w:sz w:val="24"/>
          <w:szCs w:val="24"/>
          <w:u w:val="single"/>
        </w:rPr>
        <w:t>Unamended</w:t>
      </w:r>
      <w:proofErr w:type="spellEnd"/>
    </w:p>
    <w:p w:rsidR="001F40F6" w:rsidRDefault="001F40F6" w:rsidP="007C5FDD">
      <w:pPr>
        <w:spacing w:after="0" w:line="240" w:lineRule="auto"/>
        <w:jc w:val="both"/>
        <w:outlineLvl w:val="2"/>
        <w:rPr>
          <w:rFonts w:ascii="Arial" w:hAnsi="Arial" w:cs="Arial"/>
          <w:color w:val="FF0000"/>
          <w:sz w:val="24"/>
          <w:szCs w:val="24"/>
        </w:rPr>
      </w:pPr>
    </w:p>
    <w:p w:rsidR="005449DC" w:rsidRPr="005449DC" w:rsidRDefault="00301F40" w:rsidP="005449DC">
      <w:pPr>
        <w:spacing w:after="0" w:line="240" w:lineRule="auto"/>
        <w:ind w:left="4320"/>
        <w:rPr>
          <w:rFonts w:ascii="Arial" w:eastAsia="Times New Roman" w:hAnsi="Arial" w:cs="Arial"/>
          <w:color w:val="000000"/>
          <w:lang w:val="it-IT"/>
        </w:rPr>
      </w:pPr>
      <w:r>
        <w:rPr>
          <w:rFonts w:ascii="Arial" w:hAnsi="Arial" w:cs="Arial"/>
          <w:color w:val="FF0000"/>
          <w:sz w:val="24"/>
          <w:szCs w:val="24"/>
        </w:rPr>
        <w:tab/>
      </w:r>
      <w:r w:rsidR="005449DC" w:rsidRPr="005449DC">
        <w:rPr>
          <w:rFonts w:ascii="Arial" w:eastAsia="Times New Roman" w:hAnsi="Arial" w:cs="Arial"/>
          <w:color w:val="000000"/>
          <w:lang w:val="it-IT"/>
        </w:rPr>
        <w:t>______________________</w:t>
      </w:r>
    </w:p>
    <w:p w:rsidR="005449DC" w:rsidRPr="005449DC" w:rsidRDefault="005449DC" w:rsidP="005449DC">
      <w:pPr>
        <w:overflowPunct w:val="0"/>
        <w:autoSpaceDE w:val="0"/>
        <w:autoSpaceDN w:val="0"/>
        <w:adjustRightInd w:val="0"/>
        <w:spacing w:after="0" w:line="240" w:lineRule="auto"/>
        <w:jc w:val="both"/>
        <w:textAlignment w:val="baseline"/>
        <w:rPr>
          <w:rFonts w:ascii="Arial" w:eastAsia="Times New Roman" w:hAnsi="Arial" w:cs="Arial"/>
          <w:color w:val="000000"/>
          <w:lang w:val="it-IT"/>
        </w:rPr>
      </w:pPr>
      <w:r>
        <w:rPr>
          <w:rFonts w:ascii="Arial" w:eastAsia="Times New Roman" w:hAnsi="Arial" w:cs="Arial"/>
          <w:color w:val="000000"/>
          <w:lang w:val="it-IT"/>
        </w:rPr>
        <w:tab/>
      </w:r>
      <w:r>
        <w:rPr>
          <w:rFonts w:ascii="Arial" w:eastAsia="Times New Roman" w:hAnsi="Arial" w:cs="Arial"/>
          <w:color w:val="000000"/>
          <w:lang w:val="it-IT"/>
        </w:rPr>
        <w:tab/>
      </w:r>
      <w:r>
        <w:rPr>
          <w:rFonts w:ascii="Arial" w:eastAsia="Times New Roman" w:hAnsi="Arial" w:cs="Arial"/>
          <w:color w:val="000000"/>
          <w:lang w:val="it-IT"/>
        </w:rPr>
        <w:tab/>
      </w:r>
      <w:r>
        <w:rPr>
          <w:rFonts w:ascii="Arial" w:eastAsia="Times New Roman" w:hAnsi="Arial" w:cs="Arial"/>
          <w:color w:val="000000"/>
          <w:lang w:val="it-IT"/>
        </w:rPr>
        <w:tab/>
      </w:r>
      <w:r>
        <w:rPr>
          <w:rFonts w:ascii="Arial" w:eastAsia="Times New Roman" w:hAnsi="Arial" w:cs="Arial"/>
          <w:color w:val="000000"/>
          <w:lang w:val="it-IT"/>
        </w:rPr>
        <w:tab/>
      </w:r>
      <w:r>
        <w:rPr>
          <w:rFonts w:ascii="Arial" w:eastAsia="Times New Roman" w:hAnsi="Arial" w:cs="Arial"/>
          <w:color w:val="000000"/>
          <w:lang w:val="it-IT"/>
        </w:rPr>
        <w:tab/>
      </w:r>
      <w:r>
        <w:rPr>
          <w:rFonts w:ascii="Arial" w:eastAsia="Times New Roman" w:hAnsi="Arial" w:cs="Arial"/>
          <w:color w:val="000000"/>
          <w:lang w:val="it-IT"/>
        </w:rPr>
        <w:tab/>
      </w:r>
      <w:r>
        <w:rPr>
          <w:rFonts w:ascii="Arial" w:eastAsia="Times New Roman" w:hAnsi="Arial" w:cs="Arial"/>
          <w:color w:val="000000"/>
          <w:lang w:val="it-IT"/>
        </w:rPr>
        <w:tab/>
        <w:t xml:space="preserve">Date       </w:t>
      </w:r>
    </w:p>
    <w:p w:rsidR="005449DC" w:rsidRPr="005449DC" w:rsidRDefault="005449DC" w:rsidP="005449DC">
      <w:pPr>
        <w:overflowPunct w:val="0"/>
        <w:autoSpaceDE w:val="0"/>
        <w:autoSpaceDN w:val="0"/>
        <w:adjustRightInd w:val="0"/>
        <w:spacing w:after="0" w:line="240" w:lineRule="auto"/>
        <w:ind w:left="-900" w:firstLine="900"/>
        <w:jc w:val="both"/>
        <w:textAlignment w:val="baseline"/>
        <w:rPr>
          <w:rFonts w:ascii="Arial" w:eastAsia="Times New Roman" w:hAnsi="Arial" w:cs="Arial"/>
          <w:b/>
          <w:color w:val="000000"/>
          <w:lang w:val="it-IT"/>
        </w:rPr>
      </w:pPr>
      <w:r w:rsidRPr="005449DC">
        <w:rPr>
          <w:rFonts w:ascii="Arial" w:eastAsia="Times New Roman" w:hAnsi="Arial" w:cs="Arial"/>
          <w:b/>
          <w:color w:val="000000"/>
          <w:lang w:val="it-IT"/>
        </w:rPr>
        <w:t>MS. RUBY MARIA O. GUMAPON</w:t>
      </w:r>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Chairperson</w:t>
      </w:r>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 xml:space="preserve">Bids and Awards Committee for </w:t>
      </w:r>
    </w:p>
    <w:p w:rsidR="005449DC" w:rsidRPr="005449DC" w:rsidRDefault="005449DC" w:rsidP="005449DC">
      <w:pPr>
        <w:overflowPunct w:val="0"/>
        <w:autoSpaceDE w:val="0"/>
        <w:autoSpaceDN w:val="0"/>
        <w:adjustRightInd w:val="0"/>
        <w:spacing w:after="0" w:line="240" w:lineRule="atLeast"/>
        <w:ind w:left="-900"/>
        <w:jc w:val="both"/>
        <w:textAlignment w:val="baseline"/>
        <w:rPr>
          <w:rFonts w:ascii="Arial" w:eastAsia="Times New Roman" w:hAnsi="Arial" w:cs="Arial"/>
          <w:color w:val="000000"/>
          <w:lang w:val="en-US"/>
        </w:rPr>
      </w:pPr>
      <w:r>
        <w:rPr>
          <w:rFonts w:ascii="Arial" w:eastAsia="Times New Roman" w:hAnsi="Arial" w:cs="Arial"/>
          <w:color w:val="000000"/>
          <w:lang w:val="en-US"/>
        </w:rPr>
        <w:tab/>
      </w:r>
      <w:r>
        <w:rPr>
          <w:rFonts w:ascii="Arial" w:eastAsia="Times New Roman" w:hAnsi="Arial" w:cs="Arial"/>
          <w:color w:val="000000"/>
          <w:lang w:val="en-US"/>
        </w:rPr>
        <w:tab/>
      </w:r>
      <w:r w:rsidRPr="005449DC">
        <w:rPr>
          <w:rFonts w:ascii="Arial" w:eastAsia="Times New Roman" w:hAnsi="Arial" w:cs="Arial"/>
          <w:color w:val="000000"/>
          <w:lang w:val="en-US"/>
        </w:rPr>
        <w:t>The Procurement of Goods and Services</w:t>
      </w:r>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 xml:space="preserve">PMO </w:t>
      </w:r>
      <w:proofErr w:type="spellStart"/>
      <w:r w:rsidRPr="005449DC">
        <w:rPr>
          <w:rFonts w:ascii="Arial" w:eastAsia="Times New Roman" w:hAnsi="Arial" w:cs="Arial"/>
          <w:color w:val="000000"/>
          <w:lang w:val="en-US"/>
        </w:rPr>
        <w:t>Misamis</w:t>
      </w:r>
      <w:proofErr w:type="spellEnd"/>
      <w:r w:rsidRPr="005449DC">
        <w:rPr>
          <w:rFonts w:ascii="Arial" w:eastAsia="Times New Roman" w:hAnsi="Arial" w:cs="Arial"/>
          <w:color w:val="000000"/>
          <w:lang w:val="en-US"/>
        </w:rPr>
        <w:t xml:space="preserve"> Oriental/Cagayan de </w:t>
      </w:r>
      <w:proofErr w:type="spellStart"/>
      <w:r w:rsidRPr="005449DC">
        <w:rPr>
          <w:rFonts w:ascii="Arial" w:eastAsia="Times New Roman" w:hAnsi="Arial" w:cs="Arial"/>
          <w:color w:val="000000"/>
          <w:lang w:val="en-US"/>
        </w:rPr>
        <w:t>ORo</w:t>
      </w:r>
      <w:proofErr w:type="spellEnd"/>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Philippine Ports Authority</w:t>
      </w:r>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proofErr w:type="spellStart"/>
      <w:r w:rsidRPr="005449DC">
        <w:rPr>
          <w:rFonts w:ascii="Arial" w:eastAsia="Times New Roman" w:hAnsi="Arial" w:cs="Arial"/>
          <w:color w:val="000000"/>
          <w:lang w:val="en-US"/>
        </w:rPr>
        <w:t>Macabalan</w:t>
      </w:r>
      <w:proofErr w:type="spellEnd"/>
      <w:r w:rsidRPr="005449DC">
        <w:rPr>
          <w:rFonts w:ascii="Arial" w:eastAsia="Times New Roman" w:hAnsi="Arial" w:cs="Arial"/>
          <w:color w:val="000000"/>
          <w:lang w:val="en-US"/>
        </w:rPr>
        <w:t xml:space="preserve">, Cagayan de Oro </w:t>
      </w:r>
    </w:p>
    <w:p w:rsidR="005449DC" w:rsidRPr="005449DC" w:rsidRDefault="005449DC" w:rsidP="005449DC">
      <w:pPr>
        <w:overflowPunct w:val="0"/>
        <w:autoSpaceDE w:val="0"/>
        <w:autoSpaceDN w:val="0"/>
        <w:adjustRightInd w:val="0"/>
        <w:spacing w:after="0" w:line="240" w:lineRule="atLeast"/>
        <w:ind w:left="-900"/>
        <w:jc w:val="both"/>
        <w:textAlignment w:val="baseline"/>
        <w:rPr>
          <w:rFonts w:ascii="Arial" w:eastAsia="Times New Roman" w:hAnsi="Arial" w:cs="Arial"/>
          <w:color w:val="000000"/>
          <w:lang w:val="en-US"/>
        </w:rPr>
      </w:pPr>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 xml:space="preserve">Dear Ms. </w:t>
      </w:r>
      <w:proofErr w:type="spellStart"/>
      <w:r w:rsidRPr="005449DC">
        <w:rPr>
          <w:rFonts w:ascii="Arial" w:eastAsia="Times New Roman" w:hAnsi="Arial" w:cs="Arial"/>
          <w:color w:val="000000"/>
          <w:lang w:val="en-US"/>
        </w:rPr>
        <w:t>Gumapon</w:t>
      </w:r>
      <w:proofErr w:type="spellEnd"/>
      <w:r w:rsidRPr="005449DC">
        <w:rPr>
          <w:rFonts w:ascii="Arial" w:eastAsia="Times New Roman" w:hAnsi="Arial" w:cs="Arial"/>
          <w:color w:val="000000"/>
          <w:lang w:val="en-US"/>
        </w:rPr>
        <w:t>:</w:t>
      </w:r>
    </w:p>
    <w:p w:rsidR="005449DC" w:rsidRPr="005449DC" w:rsidRDefault="005449DC" w:rsidP="005449DC">
      <w:pPr>
        <w:overflowPunct w:val="0"/>
        <w:autoSpaceDE w:val="0"/>
        <w:autoSpaceDN w:val="0"/>
        <w:adjustRightInd w:val="0"/>
        <w:spacing w:after="0" w:line="240" w:lineRule="atLeast"/>
        <w:ind w:left="-900"/>
        <w:jc w:val="both"/>
        <w:textAlignment w:val="baseline"/>
        <w:rPr>
          <w:rFonts w:ascii="Arial" w:eastAsia="Times New Roman" w:hAnsi="Arial" w:cs="Arial"/>
          <w:color w:val="000000"/>
          <w:lang w:val="en-US"/>
        </w:rPr>
      </w:pPr>
    </w:p>
    <w:p w:rsidR="005449DC" w:rsidRPr="005449DC" w:rsidRDefault="005449DC" w:rsidP="005449DC">
      <w:pPr>
        <w:spacing w:after="0" w:line="240" w:lineRule="auto"/>
        <w:jc w:val="both"/>
        <w:rPr>
          <w:rFonts w:ascii="Arial" w:eastAsia="Times New Roman" w:hAnsi="Arial" w:cs="Arial"/>
          <w:lang w:val="en-US"/>
        </w:rPr>
      </w:pPr>
      <w:r w:rsidRPr="005449DC">
        <w:rPr>
          <w:rFonts w:ascii="Arial" w:eastAsia="Times New Roman" w:hAnsi="Arial" w:cs="Arial"/>
          <w:lang w:val="en-US"/>
        </w:rPr>
        <w:t xml:space="preserve">In accordance with the Instructions to Bidders in the Bidding for the Contract for the Provision of Technical and Administrative Support Personnel for PMO MO/C </w:t>
      </w:r>
      <w:proofErr w:type="spellStart"/>
      <w:r w:rsidRPr="005449DC">
        <w:rPr>
          <w:rFonts w:ascii="Arial" w:eastAsia="Times New Roman" w:hAnsi="Arial" w:cs="Arial"/>
          <w:lang w:val="en-US"/>
        </w:rPr>
        <w:t>Misamis</w:t>
      </w:r>
      <w:proofErr w:type="spellEnd"/>
      <w:r w:rsidRPr="005449DC">
        <w:rPr>
          <w:rFonts w:ascii="Arial" w:eastAsia="Times New Roman" w:hAnsi="Arial" w:cs="Arial"/>
          <w:lang w:val="en-US"/>
        </w:rPr>
        <w:t xml:space="preserve"> Oriental/Cagayan de Oro, hereunder is our technical proposal:</w:t>
      </w:r>
    </w:p>
    <w:p w:rsidR="00C50389" w:rsidRDefault="00C50389" w:rsidP="007C5FDD">
      <w:pPr>
        <w:spacing w:after="0" w:line="240" w:lineRule="auto"/>
        <w:jc w:val="both"/>
        <w:outlineLvl w:val="2"/>
        <w:rPr>
          <w:rFonts w:ascii="Arial" w:hAnsi="Arial" w:cs="Arial"/>
          <w:sz w:val="24"/>
          <w:szCs w:val="24"/>
        </w:rPr>
      </w:pPr>
    </w:p>
    <w:p w:rsidR="00301F40" w:rsidRDefault="005449DC" w:rsidP="007C5FDD">
      <w:pPr>
        <w:spacing w:after="0" w:line="240" w:lineRule="auto"/>
        <w:jc w:val="both"/>
        <w:outlineLvl w:val="2"/>
        <w:rPr>
          <w:rFonts w:ascii="Arial" w:hAnsi="Arial" w:cs="Arial"/>
          <w:sz w:val="24"/>
          <w:szCs w:val="24"/>
        </w:rPr>
      </w:pPr>
      <w:r w:rsidRPr="007C4B93">
        <w:rPr>
          <w:noProof/>
          <w:lang w:eastAsia="en-PH"/>
        </w:rPr>
        <w:drawing>
          <wp:anchor distT="0" distB="0" distL="114300" distR="114300" simplePos="0" relativeHeight="251672064" behindDoc="1" locked="0" layoutInCell="1" allowOverlap="1">
            <wp:simplePos x="0" y="0"/>
            <wp:positionH relativeFrom="column">
              <wp:posOffset>209550</wp:posOffset>
            </wp:positionH>
            <wp:positionV relativeFrom="paragraph">
              <wp:posOffset>10160</wp:posOffset>
            </wp:positionV>
            <wp:extent cx="5298084" cy="50387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694" cy="5044061"/>
                    </a:xfrm>
                    <a:prstGeom prst="rect">
                      <a:avLst/>
                    </a:prstGeom>
                    <a:noFill/>
                    <a:ln>
                      <a:noFill/>
                    </a:ln>
                  </pic:spPr>
                </pic:pic>
              </a:graphicData>
            </a:graphic>
          </wp:anchor>
        </w:drawing>
      </w:r>
    </w:p>
    <w:p w:rsidR="001F40F6" w:rsidRDefault="00301F40" w:rsidP="007C5FDD">
      <w:pPr>
        <w:spacing w:after="0" w:line="240" w:lineRule="auto"/>
        <w:jc w:val="both"/>
        <w:outlineLvl w:val="2"/>
        <w:rPr>
          <w:rFonts w:ascii="Arial" w:hAnsi="Arial" w:cs="Arial"/>
          <w:color w:val="FF0000"/>
          <w:sz w:val="24"/>
          <w:szCs w:val="24"/>
        </w:rPr>
      </w:pPr>
      <w:r>
        <w:rPr>
          <w:rFonts w:ascii="Arial" w:hAnsi="Arial" w:cs="Arial"/>
          <w:sz w:val="24"/>
          <w:szCs w:val="24"/>
        </w:rPr>
        <w:tab/>
      </w:r>
      <w:r>
        <w:rPr>
          <w:rFonts w:ascii="Arial" w:hAnsi="Arial" w:cs="Arial"/>
          <w:sz w:val="24"/>
          <w:szCs w:val="24"/>
        </w:rPr>
        <w:tab/>
      </w:r>
      <w:r>
        <w:rPr>
          <w:rFonts w:ascii="Arial" w:hAnsi="Arial" w:cs="Arial"/>
          <w:color w:val="FF0000"/>
          <w:sz w:val="24"/>
          <w:szCs w:val="24"/>
        </w:rPr>
        <w:tab/>
      </w:r>
    </w:p>
    <w:p w:rsidR="00301F40" w:rsidRDefault="00301F40" w:rsidP="007C5FDD">
      <w:pPr>
        <w:spacing w:after="0" w:line="240" w:lineRule="auto"/>
        <w:jc w:val="both"/>
        <w:outlineLvl w:val="2"/>
        <w:rPr>
          <w:rFonts w:ascii="Arial" w:hAnsi="Arial" w:cs="Arial"/>
          <w:color w:val="FF0000"/>
          <w:sz w:val="24"/>
          <w:szCs w:val="24"/>
        </w:rPr>
      </w:pPr>
      <w:r>
        <w:rPr>
          <w:rFonts w:ascii="Arial" w:hAnsi="Arial" w:cs="Arial"/>
          <w:color w:val="FF0000"/>
          <w:sz w:val="24"/>
          <w:szCs w:val="24"/>
        </w:rPr>
        <w:tab/>
      </w: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F77078" w:rsidRDefault="00F77078"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301F40">
      <w:pPr>
        <w:spacing w:after="0" w:line="240" w:lineRule="auto"/>
        <w:ind w:firstLine="720"/>
        <w:jc w:val="both"/>
        <w:outlineLvl w:val="2"/>
        <w:rPr>
          <w:rFonts w:ascii="Arial" w:hAnsi="Arial" w:cs="Arial"/>
          <w:b/>
          <w:sz w:val="24"/>
          <w:szCs w:val="24"/>
          <w:u w:val="single"/>
        </w:rPr>
      </w:pPr>
    </w:p>
    <w:p w:rsidR="00301F40" w:rsidRPr="006F01CA" w:rsidRDefault="00301F40" w:rsidP="00301F40">
      <w:pPr>
        <w:spacing w:after="0" w:line="240" w:lineRule="auto"/>
        <w:ind w:firstLine="720"/>
        <w:jc w:val="both"/>
        <w:outlineLvl w:val="2"/>
        <w:rPr>
          <w:rFonts w:ascii="Arial" w:hAnsi="Arial" w:cs="Arial"/>
          <w:b/>
          <w:sz w:val="24"/>
          <w:szCs w:val="24"/>
          <w:u w:val="single"/>
        </w:rPr>
      </w:pPr>
      <w:r w:rsidRPr="006F01CA">
        <w:rPr>
          <w:rFonts w:ascii="Arial" w:hAnsi="Arial" w:cs="Arial"/>
          <w:b/>
          <w:sz w:val="24"/>
          <w:szCs w:val="24"/>
          <w:u w:val="single"/>
        </w:rPr>
        <w:lastRenderedPageBreak/>
        <w:t>Amendment/Revision</w:t>
      </w:r>
    </w:p>
    <w:p w:rsidR="005449DC" w:rsidRPr="005449DC" w:rsidRDefault="005449DC" w:rsidP="005449DC">
      <w:pPr>
        <w:overflowPunct w:val="0"/>
        <w:autoSpaceDE w:val="0"/>
        <w:autoSpaceDN w:val="0"/>
        <w:adjustRightInd w:val="0"/>
        <w:spacing w:after="0" w:line="240" w:lineRule="atLeast"/>
        <w:ind w:left="4320" w:firstLine="720"/>
        <w:jc w:val="both"/>
        <w:textAlignment w:val="baseline"/>
        <w:rPr>
          <w:rFonts w:ascii="Arial" w:eastAsia="Times New Roman" w:hAnsi="Arial" w:cs="Arial"/>
          <w:color w:val="000000"/>
          <w:lang w:val="it-IT"/>
        </w:rPr>
      </w:pPr>
      <w:r w:rsidRPr="005449DC">
        <w:rPr>
          <w:rFonts w:ascii="Arial" w:eastAsia="Times New Roman" w:hAnsi="Arial" w:cs="Arial"/>
          <w:color w:val="000000"/>
          <w:lang w:val="it-IT"/>
        </w:rPr>
        <w:t>______________________</w:t>
      </w:r>
    </w:p>
    <w:p w:rsidR="005449DC" w:rsidRDefault="005449DC" w:rsidP="005449DC">
      <w:pPr>
        <w:overflowPunct w:val="0"/>
        <w:autoSpaceDE w:val="0"/>
        <w:autoSpaceDN w:val="0"/>
        <w:adjustRightInd w:val="0"/>
        <w:spacing w:after="0" w:line="240" w:lineRule="atLeast"/>
        <w:jc w:val="both"/>
        <w:textAlignment w:val="baseline"/>
        <w:rPr>
          <w:rFonts w:ascii="Arial" w:eastAsia="Times New Roman" w:hAnsi="Arial" w:cs="Arial"/>
          <w:color w:val="000000"/>
          <w:lang w:val="it-IT"/>
        </w:rPr>
      </w:pPr>
      <w:r w:rsidRPr="005449DC">
        <w:rPr>
          <w:rFonts w:ascii="Arial" w:eastAsia="Times New Roman" w:hAnsi="Arial" w:cs="Arial"/>
          <w:color w:val="000000"/>
          <w:lang w:val="it-IT"/>
        </w:rPr>
        <w:tab/>
      </w:r>
      <w:r w:rsidRPr="005449DC">
        <w:rPr>
          <w:rFonts w:ascii="Arial" w:eastAsia="Times New Roman" w:hAnsi="Arial" w:cs="Arial"/>
          <w:color w:val="000000"/>
          <w:lang w:val="it-IT"/>
        </w:rPr>
        <w:tab/>
      </w:r>
      <w:r w:rsidRPr="005449DC">
        <w:rPr>
          <w:rFonts w:ascii="Arial" w:eastAsia="Times New Roman" w:hAnsi="Arial" w:cs="Arial"/>
          <w:color w:val="000000"/>
          <w:lang w:val="it-IT"/>
        </w:rPr>
        <w:tab/>
      </w:r>
      <w:r w:rsidRPr="005449DC">
        <w:rPr>
          <w:rFonts w:ascii="Arial" w:eastAsia="Times New Roman" w:hAnsi="Arial" w:cs="Arial"/>
          <w:color w:val="000000"/>
          <w:lang w:val="it-IT"/>
        </w:rPr>
        <w:tab/>
      </w:r>
      <w:r w:rsidRPr="005449DC">
        <w:rPr>
          <w:rFonts w:ascii="Arial" w:eastAsia="Times New Roman" w:hAnsi="Arial" w:cs="Arial"/>
          <w:color w:val="000000"/>
          <w:lang w:val="it-IT"/>
        </w:rPr>
        <w:tab/>
      </w:r>
      <w:r w:rsidRPr="005449DC">
        <w:rPr>
          <w:rFonts w:ascii="Arial" w:eastAsia="Times New Roman" w:hAnsi="Arial" w:cs="Arial"/>
          <w:color w:val="000000"/>
          <w:lang w:val="it-IT"/>
        </w:rPr>
        <w:tab/>
      </w:r>
      <w:r>
        <w:rPr>
          <w:rFonts w:ascii="Arial" w:eastAsia="Times New Roman" w:hAnsi="Arial" w:cs="Arial"/>
          <w:color w:val="000000"/>
          <w:lang w:val="it-IT"/>
        </w:rPr>
        <w:tab/>
      </w:r>
      <w:r w:rsidRPr="005449DC">
        <w:rPr>
          <w:rFonts w:ascii="Arial" w:eastAsia="Times New Roman" w:hAnsi="Arial" w:cs="Arial"/>
          <w:color w:val="000000"/>
          <w:lang w:val="it-IT"/>
        </w:rPr>
        <w:t>D  a  t  e</w:t>
      </w:r>
    </w:p>
    <w:p w:rsidR="005449DC" w:rsidRPr="005449DC" w:rsidRDefault="005449DC" w:rsidP="005449DC">
      <w:pPr>
        <w:overflowPunct w:val="0"/>
        <w:autoSpaceDE w:val="0"/>
        <w:autoSpaceDN w:val="0"/>
        <w:adjustRightInd w:val="0"/>
        <w:spacing w:after="0" w:line="240" w:lineRule="atLeast"/>
        <w:jc w:val="both"/>
        <w:textAlignment w:val="baseline"/>
        <w:rPr>
          <w:rFonts w:ascii="Arial" w:eastAsia="Times New Roman" w:hAnsi="Arial" w:cs="Arial"/>
          <w:color w:val="000000"/>
          <w:lang w:val="it-IT"/>
        </w:rPr>
      </w:pPr>
      <w:r w:rsidRPr="005449DC">
        <w:rPr>
          <w:rFonts w:ascii="Arial" w:eastAsia="Times New Roman" w:hAnsi="Arial" w:cs="Arial"/>
          <w:b/>
          <w:color w:val="000000"/>
          <w:lang w:val="it-IT"/>
        </w:rPr>
        <w:t>MS. RUBY MARIA O. GUMAPON</w:t>
      </w:r>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Chairperson</w:t>
      </w:r>
    </w:p>
    <w:p w:rsidR="005449DC" w:rsidRPr="005449DC" w:rsidRDefault="005449DC" w:rsidP="005449DC">
      <w:pPr>
        <w:overflowPunct w:val="0"/>
        <w:autoSpaceDE w:val="0"/>
        <w:autoSpaceDN w:val="0"/>
        <w:adjustRightInd w:val="0"/>
        <w:spacing w:after="0" w:line="240" w:lineRule="atLeast"/>
        <w:ind w:left="-900" w:firstLine="900"/>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 xml:space="preserve">Bids and Awards Committee for </w:t>
      </w:r>
    </w:p>
    <w:p w:rsidR="005449DC" w:rsidRPr="005449DC" w:rsidRDefault="005449DC" w:rsidP="005449DC">
      <w:pPr>
        <w:overflowPunct w:val="0"/>
        <w:autoSpaceDE w:val="0"/>
        <w:autoSpaceDN w:val="0"/>
        <w:adjustRightInd w:val="0"/>
        <w:spacing w:after="0" w:line="240" w:lineRule="atLeast"/>
        <w:ind w:left="-900"/>
        <w:jc w:val="both"/>
        <w:textAlignment w:val="baseline"/>
        <w:rPr>
          <w:rFonts w:ascii="Arial" w:eastAsia="Times New Roman" w:hAnsi="Arial" w:cs="Arial"/>
          <w:color w:val="000000"/>
          <w:lang w:val="en-US"/>
        </w:rPr>
      </w:pPr>
      <w:r>
        <w:rPr>
          <w:rFonts w:ascii="Arial" w:eastAsia="Times New Roman" w:hAnsi="Arial" w:cs="Arial"/>
          <w:color w:val="000000"/>
          <w:lang w:val="en-US"/>
        </w:rPr>
        <w:tab/>
      </w:r>
      <w:r w:rsidR="007166D3">
        <w:rPr>
          <w:rFonts w:ascii="Arial" w:eastAsia="Times New Roman" w:hAnsi="Arial" w:cs="Arial"/>
          <w:color w:val="000000"/>
          <w:lang w:val="en-US"/>
        </w:rPr>
        <w:tab/>
      </w:r>
      <w:r w:rsidRPr="005449DC">
        <w:rPr>
          <w:rFonts w:ascii="Arial" w:eastAsia="Times New Roman" w:hAnsi="Arial" w:cs="Arial"/>
          <w:color w:val="000000"/>
          <w:lang w:val="en-US"/>
        </w:rPr>
        <w:t>The Procurement of Goods and Services</w:t>
      </w:r>
    </w:p>
    <w:p w:rsidR="005449DC" w:rsidRPr="005449DC" w:rsidRDefault="005449DC" w:rsidP="005449DC">
      <w:pPr>
        <w:overflowPunct w:val="0"/>
        <w:autoSpaceDE w:val="0"/>
        <w:autoSpaceDN w:val="0"/>
        <w:adjustRightInd w:val="0"/>
        <w:spacing w:after="0" w:line="240" w:lineRule="atLeast"/>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 xml:space="preserve">PMO </w:t>
      </w:r>
      <w:proofErr w:type="spellStart"/>
      <w:r w:rsidRPr="005449DC">
        <w:rPr>
          <w:rFonts w:ascii="Arial" w:eastAsia="Times New Roman" w:hAnsi="Arial" w:cs="Arial"/>
          <w:color w:val="000000"/>
          <w:lang w:val="en-US"/>
        </w:rPr>
        <w:t>Misamis</w:t>
      </w:r>
      <w:proofErr w:type="spellEnd"/>
      <w:r w:rsidRPr="005449DC">
        <w:rPr>
          <w:rFonts w:ascii="Arial" w:eastAsia="Times New Roman" w:hAnsi="Arial" w:cs="Arial"/>
          <w:color w:val="000000"/>
          <w:lang w:val="en-US"/>
        </w:rPr>
        <w:t xml:space="preserve"> Oriental/Cagayan de </w:t>
      </w:r>
      <w:proofErr w:type="spellStart"/>
      <w:r w:rsidRPr="005449DC">
        <w:rPr>
          <w:rFonts w:ascii="Arial" w:eastAsia="Times New Roman" w:hAnsi="Arial" w:cs="Arial"/>
          <w:color w:val="000000"/>
          <w:lang w:val="en-US"/>
        </w:rPr>
        <w:t>ORo</w:t>
      </w:r>
      <w:proofErr w:type="spellEnd"/>
    </w:p>
    <w:p w:rsidR="005449DC" w:rsidRPr="005449DC" w:rsidRDefault="005449DC" w:rsidP="005449DC">
      <w:pPr>
        <w:overflowPunct w:val="0"/>
        <w:autoSpaceDE w:val="0"/>
        <w:autoSpaceDN w:val="0"/>
        <w:adjustRightInd w:val="0"/>
        <w:spacing w:after="0" w:line="240" w:lineRule="atLeast"/>
        <w:jc w:val="both"/>
        <w:textAlignment w:val="baseline"/>
        <w:rPr>
          <w:rFonts w:ascii="Arial" w:eastAsia="Times New Roman" w:hAnsi="Arial" w:cs="Arial"/>
          <w:color w:val="000000"/>
          <w:lang w:val="en-US"/>
        </w:rPr>
      </w:pPr>
      <w:r w:rsidRPr="005449DC">
        <w:rPr>
          <w:rFonts w:ascii="Arial" w:eastAsia="Times New Roman" w:hAnsi="Arial" w:cs="Arial"/>
          <w:color w:val="000000"/>
          <w:lang w:val="en-US"/>
        </w:rPr>
        <w:t>Philippine Ports Authority</w:t>
      </w:r>
    </w:p>
    <w:p w:rsidR="005449DC" w:rsidRPr="005449DC" w:rsidRDefault="007166D3" w:rsidP="005449DC">
      <w:pPr>
        <w:overflowPunct w:val="0"/>
        <w:autoSpaceDE w:val="0"/>
        <w:autoSpaceDN w:val="0"/>
        <w:adjustRightInd w:val="0"/>
        <w:spacing w:after="0" w:line="240" w:lineRule="atLeast"/>
        <w:ind w:left="-900" w:firstLine="720"/>
        <w:jc w:val="both"/>
        <w:textAlignment w:val="baseline"/>
        <w:rPr>
          <w:rFonts w:ascii="Arial" w:eastAsia="Times New Roman" w:hAnsi="Arial" w:cs="Arial"/>
          <w:color w:val="000000"/>
          <w:lang w:val="en-US"/>
        </w:rPr>
      </w:pPr>
      <w:r>
        <w:rPr>
          <w:rFonts w:ascii="Arial" w:eastAsia="Times New Roman" w:hAnsi="Arial" w:cs="Arial"/>
          <w:color w:val="000000"/>
          <w:lang w:val="en-US"/>
        </w:rPr>
        <w:t xml:space="preserve">   </w:t>
      </w:r>
      <w:proofErr w:type="spellStart"/>
      <w:r w:rsidR="005449DC" w:rsidRPr="005449DC">
        <w:rPr>
          <w:rFonts w:ascii="Arial" w:eastAsia="Times New Roman" w:hAnsi="Arial" w:cs="Arial"/>
          <w:color w:val="000000"/>
          <w:lang w:val="en-US"/>
        </w:rPr>
        <w:t>Macabalan</w:t>
      </w:r>
      <w:proofErr w:type="spellEnd"/>
      <w:r w:rsidR="005449DC" w:rsidRPr="005449DC">
        <w:rPr>
          <w:rFonts w:ascii="Arial" w:eastAsia="Times New Roman" w:hAnsi="Arial" w:cs="Arial"/>
          <w:color w:val="000000"/>
          <w:lang w:val="en-US"/>
        </w:rPr>
        <w:t xml:space="preserve">, Cagayan de Oro </w:t>
      </w:r>
    </w:p>
    <w:p w:rsidR="005449DC" w:rsidRPr="005449DC" w:rsidRDefault="005449DC" w:rsidP="005449DC">
      <w:pPr>
        <w:overflowPunct w:val="0"/>
        <w:autoSpaceDE w:val="0"/>
        <w:autoSpaceDN w:val="0"/>
        <w:adjustRightInd w:val="0"/>
        <w:spacing w:after="0" w:line="240" w:lineRule="atLeast"/>
        <w:ind w:left="-900"/>
        <w:jc w:val="both"/>
        <w:textAlignment w:val="baseline"/>
        <w:rPr>
          <w:rFonts w:ascii="Arial" w:eastAsia="Times New Roman" w:hAnsi="Arial" w:cs="Arial"/>
          <w:color w:val="000000"/>
          <w:lang w:val="en-US"/>
        </w:rPr>
      </w:pPr>
    </w:p>
    <w:p w:rsidR="005449DC" w:rsidRPr="005449DC" w:rsidRDefault="007166D3" w:rsidP="005449DC">
      <w:pPr>
        <w:overflowPunct w:val="0"/>
        <w:autoSpaceDE w:val="0"/>
        <w:autoSpaceDN w:val="0"/>
        <w:adjustRightInd w:val="0"/>
        <w:spacing w:after="0" w:line="240" w:lineRule="atLeast"/>
        <w:ind w:left="-900" w:firstLine="720"/>
        <w:jc w:val="both"/>
        <w:textAlignment w:val="baseline"/>
        <w:rPr>
          <w:rFonts w:ascii="Arial" w:eastAsia="Times New Roman" w:hAnsi="Arial" w:cs="Arial"/>
          <w:color w:val="000000"/>
          <w:lang w:val="en-US"/>
        </w:rPr>
      </w:pPr>
      <w:r>
        <w:rPr>
          <w:rFonts w:ascii="Arial" w:eastAsia="Times New Roman" w:hAnsi="Arial" w:cs="Arial"/>
          <w:color w:val="000000"/>
          <w:lang w:val="en-US"/>
        </w:rPr>
        <w:t xml:space="preserve">   </w:t>
      </w:r>
      <w:r w:rsidR="005449DC" w:rsidRPr="005449DC">
        <w:rPr>
          <w:rFonts w:ascii="Arial" w:eastAsia="Times New Roman" w:hAnsi="Arial" w:cs="Arial"/>
          <w:color w:val="000000"/>
          <w:lang w:val="en-US"/>
        </w:rPr>
        <w:t xml:space="preserve">Dear Ms. </w:t>
      </w:r>
      <w:proofErr w:type="spellStart"/>
      <w:r w:rsidR="005449DC" w:rsidRPr="005449DC">
        <w:rPr>
          <w:rFonts w:ascii="Arial" w:eastAsia="Times New Roman" w:hAnsi="Arial" w:cs="Arial"/>
          <w:color w:val="000000"/>
          <w:lang w:val="en-US"/>
        </w:rPr>
        <w:t>Gumapon</w:t>
      </w:r>
      <w:proofErr w:type="spellEnd"/>
      <w:r w:rsidR="005449DC" w:rsidRPr="005449DC">
        <w:rPr>
          <w:rFonts w:ascii="Arial" w:eastAsia="Times New Roman" w:hAnsi="Arial" w:cs="Arial"/>
          <w:color w:val="000000"/>
          <w:lang w:val="en-US"/>
        </w:rPr>
        <w:t>:</w:t>
      </w:r>
    </w:p>
    <w:p w:rsidR="005449DC" w:rsidRPr="005449DC" w:rsidRDefault="005449DC" w:rsidP="005449DC">
      <w:pPr>
        <w:overflowPunct w:val="0"/>
        <w:autoSpaceDE w:val="0"/>
        <w:autoSpaceDN w:val="0"/>
        <w:adjustRightInd w:val="0"/>
        <w:spacing w:after="0" w:line="240" w:lineRule="atLeast"/>
        <w:ind w:left="-900"/>
        <w:jc w:val="both"/>
        <w:textAlignment w:val="baseline"/>
        <w:rPr>
          <w:rFonts w:ascii="Arial" w:eastAsia="Times New Roman" w:hAnsi="Arial" w:cs="Arial"/>
          <w:color w:val="000000"/>
          <w:lang w:val="en-US"/>
        </w:rPr>
      </w:pPr>
    </w:p>
    <w:p w:rsidR="005449DC" w:rsidRPr="005449DC" w:rsidRDefault="005449DC" w:rsidP="005449DC">
      <w:pPr>
        <w:spacing w:after="0" w:line="240" w:lineRule="auto"/>
        <w:jc w:val="both"/>
        <w:rPr>
          <w:rFonts w:ascii="Arial" w:eastAsia="Times New Roman" w:hAnsi="Arial" w:cs="Arial"/>
          <w:lang w:val="en-US"/>
        </w:rPr>
      </w:pPr>
      <w:r w:rsidRPr="005449DC">
        <w:rPr>
          <w:rFonts w:ascii="Arial" w:eastAsia="Times New Roman" w:hAnsi="Arial" w:cs="Arial"/>
          <w:lang w:val="en-US"/>
        </w:rPr>
        <w:t xml:space="preserve">In accordance with the Instructions to Bidders in the Bidding for the Contract for the Provision of Technical and Administrative Support Personnel for PMO MO/C </w:t>
      </w:r>
      <w:proofErr w:type="spellStart"/>
      <w:r w:rsidRPr="005449DC">
        <w:rPr>
          <w:rFonts w:ascii="Arial" w:eastAsia="Times New Roman" w:hAnsi="Arial" w:cs="Arial"/>
          <w:lang w:val="en-US"/>
        </w:rPr>
        <w:t>Misamis</w:t>
      </w:r>
      <w:proofErr w:type="spellEnd"/>
      <w:r w:rsidRPr="005449DC">
        <w:rPr>
          <w:rFonts w:ascii="Arial" w:eastAsia="Times New Roman" w:hAnsi="Arial" w:cs="Arial"/>
          <w:lang w:val="en-US"/>
        </w:rPr>
        <w:t xml:space="preserve"> Oriental/Cagayan de Oro, hereunder is our technical proposal:</w:t>
      </w:r>
    </w:p>
    <w:p w:rsidR="00C36CAA" w:rsidRDefault="00C36CAA" w:rsidP="007C5FDD">
      <w:pPr>
        <w:spacing w:after="0" w:line="240" w:lineRule="auto"/>
        <w:jc w:val="both"/>
        <w:outlineLvl w:val="2"/>
        <w:rPr>
          <w:rFonts w:ascii="Arial" w:hAnsi="Arial" w:cs="Arial"/>
          <w:color w:val="FF0000"/>
          <w:sz w:val="24"/>
          <w:szCs w:val="24"/>
        </w:rPr>
      </w:pPr>
    </w:p>
    <w:p w:rsidR="001F40F6" w:rsidRDefault="005449DC" w:rsidP="007C5FDD">
      <w:pPr>
        <w:spacing w:after="0" w:line="240" w:lineRule="auto"/>
        <w:jc w:val="both"/>
        <w:outlineLvl w:val="2"/>
        <w:rPr>
          <w:rFonts w:ascii="Arial" w:hAnsi="Arial" w:cs="Arial"/>
          <w:color w:val="FF0000"/>
          <w:sz w:val="24"/>
          <w:szCs w:val="24"/>
        </w:rPr>
      </w:pPr>
      <w:r>
        <w:rPr>
          <w:rFonts w:ascii="Arial" w:hAnsi="Arial" w:cs="Arial"/>
          <w:noProof/>
          <w:color w:val="FF0000"/>
          <w:sz w:val="24"/>
          <w:szCs w:val="24"/>
          <w:lang w:eastAsia="en-PH"/>
        </w:rPr>
        <w:drawing>
          <wp:anchor distT="0" distB="0" distL="114300" distR="114300" simplePos="0" relativeHeight="251675136" behindDoc="1" locked="0" layoutInCell="1" allowOverlap="1">
            <wp:simplePos x="0" y="0"/>
            <wp:positionH relativeFrom="column">
              <wp:posOffset>-1</wp:posOffset>
            </wp:positionH>
            <wp:positionV relativeFrom="paragraph">
              <wp:posOffset>22225</wp:posOffset>
            </wp:positionV>
            <wp:extent cx="5457825" cy="65963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9335" cy="6598205"/>
                    </a:xfrm>
                    <a:prstGeom prst="rect">
                      <a:avLst/>
                    </a:prstGeom>
                    <a:noFill/>
                  </pic:spPr>
                </pic:pic>
              </a:graphicData>
            </a:graphic>
          </wp:anchor>
        </w:drawing>
      </w:r>
      <w:r w:rsidR="00301F40">
        <w:rPr>
          <w:rFonts w:ascii="Arial" w:hAnsi="Arial" w:cs="Arial"/>
          <w:color w:val="FF0000"/>
          <w:sz w:val="24"/>
          <w:szCs w:val="24"/>
        </w:rPr>
        <w:tab/>
      </w: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5449DC" w:rsidRDefault="005449DC" w:rsidP="007C5FDD">
      <w:pPr>
        <w:spacing w:after="0" w:line="240" w:lineRule="auto"/>
        <w:jc w:val="both"/>
        <w:outlineLvl w:val="2"/>
        <w:rPr>
          <w:rFonts w:ascii="Arial" w:hAnsi="Arial" w:cs="Arial"/>
          <w:color w:val="FF0000"/>
          <w:sz w:val="24"/>
          <w:szCs w:val="24"/>
        </w:rPr>
      </w:pPr>
    </w:p>
    <w:p w:rsidR="001F7021" w:rsidRDefault="001F7021" w:rsidP="007C5FDD">
      <w:pPr>
        <w:spacing w:after="0" w:line="240" w:lineRule="auto"/>
        <w:jc w:val="both"/>
        <w:outlineLvl w:val="2"/>
        <w:rPr>
          <w:rFonts w:ascii="Arial" w:hAnsi="Arial" w:cs="Arial"/>
          <w:color w:val="FF0000"/>
          <w:sz w:val="24"/>
          <w:szCs w:val="24"/>
        </w:rPr>
      </w:pPr>
    </w:p>
    <w:p w:rsidR="005449DC" w:rsidRDefault="005449DC" w:rsidP="001F7021">
      <w:pPr>
        <w:spacing w:after="0" w:line="240" w:lineRule="auto"/>
        <w:jc w:val="center"/>
        <w:outlineLvl w:val="2"/>
        <w:rPr>
          <w:rFonts w:ascii="Arial" w:hAnsi="Arial" w:cs="Arial"/>
          <w:b/>
          <w:sz w:val="24"/>
          <w:szCs w:val="24"/>
          <w:u w:val="single"/>
        </w:rPr>
      </w:pPr>
    </w:p>
    <w:p w:rsidR="001F40F6" w:rsidRPr="007166D3" w:rsidRDefault="001F7021" w:rsidP="001F7021">
      <w:pPr>
        <w:spacing w:after="0" w:line="240" w:lineRule="auto"/>
        <w:jc w:val="center"/>
        <w:outlineLvl w:val="2"/>
        <w:rPr>
          <w:rFonts w:ascii="Arial" w:hAnsi="Arial" w:cs="Arial"/>
          <w:b/>
          <w:color w:val="002060"/>
          <w:sz w:val="24"/>
          <w:szCs w:val="24"/>
          <w:u w:val="single"/>
        </w:rPr>
      </w:pPr>
      <w:r w:rsidRPr="007166D3">
        <w:rPr>
          <w:rFonts w:ascii="Arial" w:hAnsi="Arial" w:cs="Arial"/>
          <w:b/>
          <w:color w:val="002060"/>
          <w:sz w:val="24"/>
          <w:szCs w:val="24"/>
          <w:u w:val="single"/>
        </w:rPr>
        <w:lastRenderedPageBreak/>
        <w:t>SUPPL</w:t>
      </w:r>
      <w:r w:rsidR="00B11278" w:rsidRPr="007166D3">
        <w:rPr>
          <w:rFonts w:ascii="Arial" w:hAnsi="Arial" w:cs="Arial"/>
          <w:b/>
          <w:color w:val="002060"/>
          <w:sz w:val="24"/>
          <w:szCs w:val="24"/>
          <w:u w:val="single"/>
        </w:rPr>
        <w:t>EMENTAL BID BULLETIN NO. TASP-05</w:t>
      </w:r>
      <w:r w:rsidRPr="007166D3">
        <w:rPr>
          <w:rFonts w:ascii="Arial" w:hAnsi="Arial" w:cs="Arial"/>
          <w:b/>
          <w:color w:val="002060"/>
          <w:sz w:val="24"/>
          <w:szCs w:val="24"/>
          <w:u w:val="single"/>
        </w:rPr>
        <w:t>-2016</w:t>
      </w:r>
    </w:p>
    <w:p w:rsidR="001F40F6" w:rsidRDefault="001F40F6" w:rsidP="007C5FDD">
      <w:pPr>
        <w:spacing w:after="0" w:line="240" w:lineRule="auto"/>
        <w:jc w:val="both"/>
        <w:outlineLvl w:val="2"/>
        <w:rPr>
          <w:rFonts w:ascii="Arial" w:hAnsi="Arial" w:cs="Arial"/>
          <w:color w:val="FF0000"/>
          <w:sz w:val="24"/>
          <w:szCs w:val="24"/>
        </w:rPr>
      </w:pPr>
    </w:p>
    <w:p w:rsidR="007C6C38" w:rsidRDefault="001F7021" w:rsidP="007C5FDD">
      <w:pPr>
        <w:spacing w:after="0" w:line="240" w:lineRule="auto"/>
        <w:jc w:val="both"/>
        <w:outlineLvl w:val="2"/>
        <w:rPr>
          <w:rFonts w:ascii="Arial" w:hAnsi="Arial" w:cs="Arial"/>
          <w:sz w:val="24"/>
          <w:szCs w:val="24"/>
        </w:rPr>
      </w:pPr>
      <w:r>
        <w:rPr>
          <w:rFonts w:ascii="Arial" w:hAnsi="Arial" w:cs="Arial"/>
          <w:sz w:val="24"/>
          <w:szCs w:val="24"/>
        </w:rPr>
        <w:t xml:space="preserve">This bid bulletin hereby adopts the </w:t>
      </w:r>
      <w:r w:rsidR="007C6C38">
        <w:rPr>
          <w:rFonts w:ascii="Arial" w:hAnsi="Arial" w:cs="Arial"/>
          <w:sz w:val="24"/>
          <w:szCs w:val="24"/>
        </w:rPr>
        <w:t xml:space="preserve">applicable </w:t>
      </w:r>
      <w:r>
        <w:rPr>
          <w:rFonts w:ascii="Arial" w:hAnsi="Arial" w:cs="Arial"/>
          <w:sz w:val="24"/>
          <w:szCs w:val="24"/>
        </w:rPr>
        <w:t xml:space="preserve">amendments/revision under </w:t>
      </w:r>
      <w:r w:rsidR="00134F28">
        <w:rPr>
          <w:rFonts w:ascii="Arial" w:hAnsi="Arial" w:cs="Arial"/>
          <w:sz w:val="24"/>
          <w:szCs w:val="24"/>
        </w:rPr>
        <w:t>Item (</w:t>
      </w:r>
      <w:proofErr w:type="spellStart"/>
      <w:r w:rsidR="00134F28">
        <w:rPr>
          <w:rFonts w:ascii="Arial" w:hAnsi="Arial" w:cs="Arial"/>
          <w:sz w:val="24"/>
          <w:szCs w:val="24"/>
        </w:rPr>
        <w:t>i</w:t>
      </w:r>
      <w:proofErr w:type="spellEnd"/>
      <w:r w:rsidR="00134F28">
        <w:rPr>
          <w:rFonts w:ascii="Arial" w:hAnsi="Arial" w:cs="Arial"/>
          <w:sz w:val="24"/>
          <w:szCs w:val="24"/>
        </w:rPr>
        <w:t xml:space="preserve">)(iii) of Sec. 25.2(a) </w:t>
      </w:r>
      <w:proofErr w:type="spellStart"/>
      <w:r w:rsidR="00134F28">
        <w:rPr>
          <w:rFonts w:ascii="Arial" w:hAnsi="Arial" w:cs="Arial"/>
          <w:sz w:val="24"/>
          <w:szCs w:val="24"/>
        </w:rPr>
        <w:t>of</w:t>
      </w:r>
      <w:r>
        <w:rPr>
          <w:rFonts w:ascii="Arial" w:hAnsi="Arial" w:cs="Arial"/>
          <w:sz w:val="24"/>
          <w:szCs w:val="24"/>
        </w:rPr>
        <w:t>the</w:t>
      </w:r>
      <w:proofErr w:type="spellEnd"/>
      <w:r>
        <w:rPr>
          <w:rFonts w:ascii="Arial" w:hAnsi="Arial" w:cs="Arial"/>
          <w:sz w:val="24"/>
          <w:szCs w:val="24"/>
        </w:rPr>
        <w:t xml:space="preserve"> latest Revised Implementing Rule</w:t>
      </w:r>
      <w:r w:rsidR="007C6C38">
        <w:rPr>
          <w:rFonts w:ascii="Arial" w:hAnsi="Arial" w:cs="Arial"/>
          <w:sz w:val="24"/>
          <w:szCs w:val="24"/>
        </w:rPr>
        <w:t>s and Regulation of RA 9184 posted at GPPB Website, which shall take effect immediately after sixty days (60 days) from 29 August 2016, the date of its publication in the Official Gazette, as stated:</w:t>
      </w:r>
    </w:p>
    <w:p w:rsidR="007C6C38" w:rsidRDefault="007C6C38" w:rsidP="007C5FDD">
      <w:pPr>
        <w:spacing w:after="0" w:line="240" w:lineRule="auto"/>
        <w:jc w:val="both"/>
        <w:outlineLvl w:val="2"/>
        <w:rPr>
          <w:rFonts w:ascii="Arial" w:hAnsi="Arial" w:cs="Arial"/>
          <w:sz w:val="24"/>
          <w:szCs w:val="24"/>
        </w:rPr>
      </w:pPr>
    </w:p>
    <w:p w:rsidR="001F7021" w:rsidRPr="007C6C38" w:rsidRDefault="007C6C38" w:rsidP="007C6C38">
      <w:pPr>
        <w:pStyle w:val="ListParagraph"/>
        <w:numPr>
          <w:ilvl w:val="1"/>
          <w:numId w:val="21"/>
        </w:numPr>
        <w:spacing w:after="0" w:line="240" w:lineRule="auto"/>
        <w:jc w:val="both"/>
        <w:outlineLvl w:val="2"/>
        <w:rPr>
          <w:rFonts w:ascii="Arial" w:hAnsi="Arial" w:cs="Arial"/>
          <w:sz w:val="24"/>
          <w:szCs w:val="24"/>
        </w:rPr>
      </w:pPr>
      <w:r w:rsidRPr="007C6C38">
        <w:rPr>
          <w:rFonts w:ascii="Arial" w:hAnsi="Arial" w:cs="Arial"/>
          <w:sz w:val="24"/>
          <w:szCs w:val="24"/>
          <w:u w:val="single"/>
        </w:rPr>
        <w:t>For the Procurement of Goods:</w:t>
      </w:r>
    </w:p>
    <w:p w:rsidR="001F40F6" w:rsidRDefault="001F40F6" w:rsidP="007C5FDD">
      <w:pPr>
        <w:spacing w:after="0" w:line="240" w:lineRule="auto"/>
        <w:jc w:val="both"/>
        <w:outlineLvl w:val="2"/>
        <w:rPr>
          <w:rFonts w:ascii="Arial" w:hAnsi="Arial" w:cs="Arial"/>
          <w:color w:val="FF0000"/>
          <w:sz w:val="24"/>
          <w:szCs w:val="24"/>
        </w:rPr>
      </w:pPr>
    </w:p>
    <w:p w:rsidR="007C6C38" w:rsidRPr="000A5E90" w:rsidRDefault="007C6C38" w:rsidP="007C6C38">
      <w:pPr>
        <w:pStyle w:val="ListParagraph"/>
        <w:numPr>
          <w:ilvl w:val="0"/>
          <w:numId w:val="22"/>
        </w:numPr>
        <w:spacing w:after="0" w:line="240" w:lineRule="auto"/>
        <w:jc w:val="both"/>
        <w:outlineLvl w:val="2"/>
        <w:rPr>
          <w:rFonts w:ascii="Arial" w:hAnsi="Arial" w:cs="Arial"/>
          <w:i/>
          <w:color w:val="FF0000"/>
          <w:sz w:val="24"/>
          <w:szCs w:val="24"/>
        </w:rPr>
      </w:pPr>
      <w:proofErr w:type="spellStart"/>
      <w:r w:rsidRPr="000A5E90">
        <w:rPr>
          <w:rFonts w:ascii="Arial" w:hAnsi="Arial" w:cs="Arial"/>
          <w:i/>
          <w:sz w:val="24"/>
          <w:szCs w:val="24"/>
        </w:rPr>
        <w:t>PhilGeps</w:t>
      </w:r>
      <w:proofErr w:type="spellEnd"/>
      <w:r w:rsidRPr="000A5E90">
        <w:rPr>
          <w:rFonts w:ascii="Arial" w:hAnsi="Arial" w:cs="Arial"/>
          <w:i/>
          <w:sz w:val="24"/>
          <w:szCs w:val="24"/>
        </w:rPr>
        <w:t xml:space="preserve"> Certificate of Registration and membership in accordance with Section 8.5.2 of this IRR, except for foreign bidders participating in the pr</w:t>
      </w:r>
      <w:r w:rsidR="0075142A">
        <w:rPr>
          <w:rFonts w:ascii="Arial" w:hAnsi="Arial" w:cs="Arial"/>
          <w:i/>
          <w:sz w:val="24"/>
          <w:szCs w:val="24"/>
        </w:rPr>
        <w:t>ocurement by a Philippine Foreig</w:t>
      </w:r>
      <w:r w:rsidRPr="000A5E90">
        <w:rPr>
          <w:rFonts w:ascii="Arial" w:hAnsi="Arial" w:cs="Arial"/>
          <w:i/>
          <w:sz w:val="24"/>
          <w:szCs w:val="24"/>
        </w:rPr>
        <w:t xml:space="preserve">n Service Office or Post, which shall submit their eligibility documents under Section 23.1 of this IRR; Provided, That the winning bidder shall register with the </w:t>
      </w:r>
      <w:proofErr w:type="spellStart"/>
      <w:r w:rsidRPr="000A5E90">
        <w:rPr>
          <w:rFonts w:ascii="Arial" w:hAnsi="Arial" w:cs="Arial"/>
          <w:i/>
          <w:sz w:val="24"/>
          <w:szCs w:val="24"/>
        </w:rPr>
        <w:t>PhilGeps</w:t>
      </w:r>
      <w:proofErr w:type="spellEnd"/>
      <w:r w:rsidRPr="000A5E90">
        <w:rPr>
          <w:rFonts w:ascii="Arial" w:hAnsi="Arial" w:cs="Arial"/>
          <w:i/>
          <w:sz w:val="24"/>
          <w:szCs w:val="24"/>
        </w:rPr>
        <w:t xml:space="preserve"> in accordance with Section 37.1.4 of this IRR;</w:t>
      </w:r>
    </w:p>
    <w:p w:rsidR="007C6C38" w:rsidRPr="007C6C38" w:rsidRDefault="007C6C38" w:rsidP="007C6C38">
      <w:pPr>
        <w:pStyle w:val="ListParagraph"/>
        <w:spacing w:after="0" w:line="240" w:lineRule="auto"/>
        <w:ind w:left="2160"/>
        <w:jc w:val="both"/>
        <w:outlineLvl w:val="2"/>
        <w:rPr>
          <w:rFonts w:ascii="Arial" w:hAnsi="Arial" w:cs="Arial"/>
          <w:color w:val="FF0000"/>
          <w:sz w:val="24"/>
          <w:szCs w:val="24"/>
        </w:rPr>
      </w:pPr>
    </w:p>
    <w:p w:rsidR="007C6C38" w:rsidRPr="007C6C38" w:rsidRDefault="007C6C38" w:rsidP="007C6C38">
      <w:pPr>
        <w:pStyle w:val="ListParagraph"/>
        <w:numPr>
          <w:ilvl w:val="0"/>
          <w:numId w:val="22"/>
        </w:numPr>
        <w:spacing w:after="0" w:line="240" w:lineRule="auto"/>
        <w:jc w:val="both"/>
        <w:outlineLvl w:val="2"/>
        <w:rPr>
          <w:rFonts w:ascii="Arial" w:hAnsi="Arial" w:cs="Arial"/>
          <w:color w:val="FF0000"/>
          <w:sz w:val="24"/>
          <w:szCs w:val="24"/>
        </w:rPr>
      </w:pPr>
      <w:r>
        <w:rPr>
          <w:rFonts w:ascii="Arial" w:hAnsi="Arial" w:cs="Arial"/>
          <w:sz w:val="24"/>
          <w:szCs w:val="24"/>
        </w:rPr>
        <w:t>xxx---xxx---xxx</w:t>
      </w:r>
    </w:p>
    <w:p w:rsidR="001F40F6" w:rsidRDefault="001F40F6" w:rsidP="007C5FDD">
      <w:pPr>
        <w:spacing w:after="0" w:line="240" w:lineRule="auto"/>
        <w:jc w:val="both"/>
        <w:outlineLvl w:val="2"/>
        <w:rPr>
          <w:rFonts w:ascii="Arial" w:hAnsi="Arial" w:cs="Arial"/>
          <w:color w:val="FF0000"/>
          <w:sz w:val="24"/>
          <w:szCs w:val="24"/>
        </w:rPr>
      </w:pPr>
    </w:p>
    <w:p w:rsidR="00134F28" w:rsidRPr="00822D11" w:rsidRDefault="00134F28" w:rsidP="00134F28">
      <w:pPr>
        <w:spacing w:after="0" w:line="240" w:lineRule="auto"/>
        <w:jc w:val="center"/>
        <w:outlineLvl w:val="2"/>
        <w:rPr>
          <w:rFonts w:ascii="Arial" w:hAnsi="Arial" w:cs="Arial"/>
          <w:b/>
          <w:i/>
          <w:sz w:val="24"/>
          <w:szCs w:val="24"/>
          <w:u w:val="single"/>
        </w:rPr>
      </w:pPr>
      <w:r w:rsidRPr="00822D11">
        <w:rPr>
          <w:rFonts w:ascii="Arial" w:hAnsi="Arial" w:cs="Arial"/>
          <w:b/>
          <w:i/>
          <w:sz w:val="24"/>
          <w:szCs w:val="24"/>
          <w:u w:val="single"/>
        </w:rPr>
        <w:t>Section II - Instruction to Bidders</w:t>
      </w:r>
    </w:p>
    <w:p w:rsidR="00134F28" w:rsidRDefault="00134F28" w:rsidP="00134F28">
      <w:pPr>
        <w:spacing w:after="0" w:line="240" w:lineRule="auto"/>
        <w:jc w:val="both"/>
        <w:outlineLvl w:val="2"/>
        <w:rPr>
          <w:rFonts w:ascii="Arial" w:hAnsi="Arial" w:cs="Arial"/>
          <w:b/>
          <w:i/>
          <w:sz w:val="24"/>
          <w:szCs w:val="24"/>
        </w:rPr>
      </w:pPr>
    </w:p>
    <w:p w:rsidR="00134F28" w:rsidRPr="00134F28" w:rsidRDefault="00134F28" w:rsidP="00134F28">
      <w:pPr>
        <w:spacing w:after="0" w:line="240" w:lineRule="auto"/>
        <w:jc w:val="both"/>
        <w:outlineLvl w:val="2"/>
        <w:rPr>
          <w:rFonts w:ascii="Arial" w:hAnsi="Arial" w:cs="Arial"/>
          <w:sz w:val="24"/>
          <w:szCs w:val="24"/>
        </w:rPr>
      </w:pPr>
      <w:r>
        <w:rPr>
          <w:rFonts w:ascii="Arial" w:hAnsi="Arial" w:cs="Arial"/>
          <w:b/>
          <w:i/>
          <w:sz w:val="24"/>
          <w:szCs w:val="24"/>
        </w:rPr>
        <w:tab/>
      </w:r>
      <w:r>
        <w:rPr>
          <w:rFonts w:ascii="Arial" w:hAnsi="Arial" w:cs="Arial"/>
          <w:sz w:val="24"/>
          <w:szCs w:val="24"/>
        </w:rPr>
        <w:t xml:space="preserve">Section 12 of the Instruction to Bidders are hereby amended/revised to </w:t>
      </w:r>
      <w:r>
        <w:rPr>
          <w:rFonts w:ascii="Arial" w:hAnsi="Arial" w:cs="Arial"/>
          <w:sz w:val="24"/>
          <w:szCs w:val="24"/>
        </w:rPr>
        <w:tab/>
        <w:t xml:space="preserve">conform with the requirements stated under the said provision of the latest </w:t>
      </w:r>
      <w:r>
        <w:rPr>
          <w:rFonts w:ascii="Arial" w:hAnsi="Arial" w:cs="Arial"/>
          <w:sz w:val="24"/>
          <w:szCs w:val="24"/>
        </w:rPr>
        <w:tab/>
        <w:t xml:space="preserve">Revised IRR of RA 9184 </w:t>
      </w:r>
    </w:p>
    <w:p w:rsidR="00E44A9C" w:rsidRPr="001953D8" w:rsidRDefault="00E44A9C" w:rsidP="007C5FDD">
      <w:pPr>
        <w:spacing w:after="0" w:line="240" w:lineRule="auto"/>
        <w:jc w:val="center"/>
        <w:outlineLvl w:val="2"/>
        <w:rPr>
          <w:rFonts w:ascii="Arial" w:hAnsi="Arial" w:cs="Arial"/>
          <w:b/>
          <w:i/>
          <w:sz w:val="24"/>
          <w:szCs w:val="24"/>
          <w:u w:val="single"/>
        </w:rPr>
      </w:pPr>
    </w:p>
    <w:tbl>
      <w:tblPr>
        <w:tblStyle w:val="TableGrid"/>
        <w:tblW w:w="0" w:type="auto"/>
        <w:tblLook w:val="04A0" w:firstRow="1" w:lastRow="0" w:firstColumn="1" w:lastColumn="0" w:noHBand="0" w:noVBand="1"/>
      </w:tblPr>
      <w:tblGrid>
        <w:gridCol w:w="4621"/>
        <w:gridCol w:w="4622"/>
      </w:tblGrid>
      <w:tr w:rsidR="00E44A9C" w:rsidTr="00E44A9C">
        <w:tc>
          <w:tcPr>
            <w:tcW w:w="4621" w:type="dxa"/>
          </w:tcPr>
          <w:p w:rsidR="00E44A9C" w:rsidRPr="00E44A9C" w:rsidRDefault="00E44A9C" w:rsidP="007C5FDD">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sidR="006F01CA">
              <w:rPr>
                <w:rFonts w:ascii="Times New Roman" w:eastAsia="Times New Roman" w:hAnsi="Times New Roman" w:cs="Times New Roman"/>
                <w:b/>
                <w:bCs/>
                <w:iCs/>
                <w:sz w:val="24"/>
                <w:szCs w:val="28"/>
              </w:rPr>
              <w:t>/UNAMENDED</w:t>
            </w:r>
          </w:p>
        </w:tc>
        <w:tc>
          <w:tcPr>
            <w:tcW w:w="4622" w:type="dxa"/>
          </w:tcPr>
          <w:p w:rsidR="00E44A9C" w:rsidRPr="00E44A9C" w:rsidRDefault="00E44A9C" w:rsidP="007C5FDD">
            <w:pPr>
              <w:jc w:val="center"/>
              <w:outlineLvl w:val="2"/>
              <w:rPr>
                <w:rFonts w:ascii="Arial" w:hAnsi="Arial" w:cs="Arial"/>
                <w:b/>
                <w:sz w:val="24"/>
                <w:szCs w:val="24"/>
              </w:rPr>
            </w:pPr>
            <w:r w:rsidRPr="00E44A9C">
              <w:rPr>
                <w:rFonts w:ascii="Arial" w:hAnsi="Arial" w:cs="Arial"/>
                <w:b/>
                <w:sz w:val="24"/>
                <w:szCs w:val="24"/>
              </w:rPr>
              <w:t>AMENDMENTS/REVISIONS</w:t>
            </w:r>
          </w:p>
        </w:tc>
      </w:tr>
      <w:tr w:rsidR="00E44A9C" w:rsidTr="00E44A9C">
        <w:tc>
          <w:tcPr>
            <w:tcW w:w="4621" w:type="dxa"/>
          </w:tcPr>
          <w:p w:rsidR="00D11E9F" w:rsidRPr="00D11E9F" w:rsidRDefault="00D11E9F" w:rsidP="00D11E9F">
            <w:pPr>
              <w:pStyle w:val="Heading3"/>
              <w:numPr>
                <w:ilvl w:val="0"/>
                <w:numId w:val="0"/>
              </w:numPr>
              <w:ind w:left="450" w:hanging="450"/>
              <w:outlineLvl w:val="2"/>
              <w:rPr>
                <w:b/>
              </w:rPr>
            </w:pPr>
            <w:bookmarkStart w:id="0" w:name="_Toc99261474"/>
            <w:bookmarkStart w:id="1" w:name="_Ref99267046"/>
            <w:bookmarkStart w:id="2" w:name="_Ref99267315"/>
            <w:bookmarkStart w:id="3" w:name="_Ref99268952"/>
            <w:bookmarkStart w:id="4" w:name="_Toc99862452"/>
            <w:bookmarkStart w:id="5" w:name="_Ref99869828"/>
            <w:bookmarkStart w:id="6" w:name="_Toc100755244"/>
            <w:bookmarkStart w:id="7" w:name="_Toc100906868"/>
            <w:bookmarkStart w:id="8" w:name="_Toc100978148"/>
            <w:bookmarkStart w:id="9" w:name="_Toc100978533"/>
            <w:bookmarkStart w:id="10" w:name="_Ref103515068"/>
            <w:bookmarkStart w:id="11" w:name="_Toc239472759"/>
            <w:bookmarkStart w:id="12" w:name="_Toc239473377"/>
            <w:bookmarkStart w:id="13" w:name="_Ref239526713"/>
            <w:bookmarkStart w:id="14" w:name="_Ref239577395"/>
            <w:bookmarkStart w:id="15" w:name="_Toc239645952"/>
            <w:bookmarkStart w:id="16" w:name="_Toc240079300"/>
            <w:bookmarkStart w:id="17" w:name="_Ref240688570"/>
            <w:bookmarkStart w:id="18" w:name="_Ref240698827"/>
            <w:bookmarkStart w:id="19" w:name="_Ref242243024"/>
            <w:bookmarkStart w:id="20" w:name="_Ref242673639"/>
            <w:bookmarkStart w:id="21" w:name="_Ref242673964"/>
            <w:bookmarkStart w:id="22" w:name="_Toc242865986"/>
            <w:bookmarkStart w:id="23" w:name="_Toc281305281"/>
            <w:r w:rsidRPr="00D11E9F">
              <w:rPr>
                <w:b/>
              </w:rPr>
              <w:t>12. Documents Comprising the Bid: Eligibility and Technical Components</w:t>
            </w:r>
            <w:bookmarkStart w:id="24" w:name="_Ref34549943"/>
            <w:bookmarkStart w:id="25" w:name="_Toc99261475"/>
            <w:bookmarkStart w:id="26" w:name="_Toc99766086"/>
            <w:bookmarkStart w:id="27" w:name="_Toc99862453"/>
            <w:bookmarkStart w:id="28" w:name="_Toc99938661"/>
            <w:bookmarkStart w:id="29" w:name="_Toc99942539"/>
            <w:bookmarkStart w:id="30" w:name="_Toc100755245"/>
            <w:bookmarkStart w:id="31" w:name="_Toc100906869"/>
            <w:bookmarkStart w:id="32" w:name="_Toc100978149"/>
            <w:bookmarkStart w:id="33" w:name="_Toc100978534"/>
            <w:bookmarkStart w:id="34" w:name="_Ref239391592"/>
            <w:bookmarkStart w:id="35" w:name="_Toc239472760"/>
            <w:bookmarkStart w:id="36" w:name="_Toc23947337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D11E9F" w:rsidRPr="00677BB3" w:rsidRDefault="00D11E9F" w:rsidP="00D11E9F">
            <w:pPr>
              <w:pStyle w:val="Heading3"/>
              <w:numPr>
                <w:ilvl w:val="0"/>
                <w:numId w:val="0"/>
              </w:numPr>
              <w:ind w:left="450" w:hanging="450"/>
              <w:outlineLvl w:val="2"/>
            </w:pPr>
            <w:r>
              <w:t xml:space="preserve">12.1 </w:t>
            </w:r>
            <w:r w:rsidRPr="00677BB3">
              <w:t xml:space="preserve">Unless otherwise indicated in the </w:t>
            </w:r>
            <w:hyperlink w:anchor="bds12_1" w:history="1">
              <w:r w:rsidRPr="00677BB3">
                <w:rPr>
                  <w:rStyle w:val="Hyperlink"/>
                </w:rPr>
                <w:t>BDS</w:t>
              </w:r>
            </w:hyperlink>
            <w:r w:rsidRPr="00677BB3">
              <w:t>, the first envelope shall contain the following eligibility and technical documents</w:t>
            </w:r>
            <w:bookmarkEnd w:id="24"/>
            <w:bookmarkEnd w:id="25"/>
            <w:bookmarkEnd w:id="26"/>
            <w:bookmarkEnd w:id="27"/>
            <w:bookmarkEnd w:id="28"/>
            <w:bookmarkEnd w:id="29"/>
            <w:bookmarkEnd w:id="30"/>
            <w:bookmarkEnd w:id="31"/>
            <w:bookmarkEnd w:id="32"/>
            <w:bookmarkEnd w:id="33"/>
            <w:r w:rsidRPr="00677BB3">
              <w:t>:</w:t>
            </w:r>
            <w:bookmarkEnd w:id="34"/>
            <w:bookmarkEnd w:id="35"/>
            <w:bookmarkEnd w:id="36"/>
          </w:p>
          <w:p w:rsidR="00D11E9F" w:rsidRPr="00677BB3" w:rsidRDefault="00D11E9F" w:rsidP="00D11E9F">
            <w:pPr>
              <w:pStyle w:val="Style1"/>
              <w:numPr>
                <w:ilvl w:val="3"/>
                <w:numId w:val="2"/>
              </w:numPr>
              <w:ind w:left="450" w:hanging="450"/>
            </w:pPr>
            <w:bookmarkStart w:id="37" w:name="_Ref239391603"/>
            <w:bookmarkStart w:id="38" w:name="_Toc239472761"/>
            <w:bookmarkStart w:id="39" w:name="_Toc239473379"/>
            <w:r w:rsidRPr="00677BB3">
              <w:t>Eligibility Documents –</w:t>
            </w:r>
            <w:bookmarkEnd w:id="37"/>
            <w:bookmarkEnd w:id="38"/>
            <w:bookmarkEnd w:id="39"/>
          </w:p>
          <w:p w:rsidR="00D11E9F" w:rsidRDefault="00D11E9F" w:rsidP="00D11E9F">
            <w:pPr>
              <w:pStyle w:val="Style1"/>
              <w:numPr>
                <w:ilvl w:val="0"/>
                <w:numId w:val="0"/>
              </w:numPr>
              <w:ind w:left="450" w:hanging="450"/>
              <w:rPr>
                <w:u w:val="single"/>
              </w:rPr>
            </w:pPr>
            <w:bookmarkStart w:id="40" w:name="_Toc239472762"/>
            <w:bookmarkStart w:id="41" w:name="_Toc239473380"/>
            <w:proofErr w:type="spellStart"/>
            <w:r w:rsidRPr="00677BB3">
              <w:rPr>
                <w:u w:val="single"/>
              </w:rPr>
              <w:t>Class“A</w:t>
            </w:r>
            <w:proofErr w:type="spellEnd"/>
            <w:r w:rsidRPr="00677BB3">
              <w:rPr>
                <w:u w:val="single"/>
              </w:rPr>
              <w:t>” Documents</w:t>
            </w:r>
            <w:r w:rsidRPr="00677BB3">
              <w:t>:</w:t>
            </w:r>
            <w:bookmarkEnd w:id="40"/>
            <w:bookmarkEnd w:id="41"/>
          </w:p>
          <w:p w:rsidR="00CB0047" w:rsidRDefault="00D11E9F" w:rsidP="00CB0047">
            <w:pPr>
              <w:pStyle w:val="Style1"/>
              <w:numPr>
                <w:ilvl w:val="0"/>
                <w:numId w:val="0"/>
              </w:numPr>
              <w:ind w:left="450" w:hanging="450"/>
            </w:pPr>
            <w:r w:rsidRPr="00D11E9F">
              <w:t>xxx---xxx---xxx</w:t>
            </w:r>
          </w:p>
          <w:p w:rsidR="00CB0047" w:rsidRPr="00677BB3" w:rsidRDefault="00CB0047" w:rsidP="00CB0047">
            <w:pPr>
              <w:pStyle w:val="Style1"/>
              <w:numPr>
                <w:ilvl w:val="0"/>
                <w:numId w:val="0"/>
              </w:numPr>
              <w:ind w:left="450" w:hanging="450"/>
            </w:pPr>
            <w:r>
              <w:t>(vi) Tax  clearance per  Executive  Order  398,  Series  of  2005,  as  finally  reviewed  and  approved by the BIR</w:t>
            </w:r>
          </w:p>
          <w:p w:rsidR="00CB0047" w:rsidRDefault="00CB0047" w:rsidP="00CB0047">
            <w:pPr>
              <w:pStyle w:val="Style1"/>
              <w:numPr>
                <w:ilvl w:val="0"/>
                <w:numId w:val="0"/>
              </w:numPr>
              <w:ind w:left="450" w:hanging="450"/>
              <w:rPr>
                <w:u w:val="single"/>
              </w:rPr>
            </w:pPr>
            <w:bookmarkStart w:id="42" w:name="_Toc239472774"/>
            <w:bookmarkStart w:id="43" w:name="_Toc239473392"/>
            <w:r w:rsidRPr="00677BB3">
              <w:rPr>
                <w:u w:val="single"/>
              </w:rPr>
              <w:t>Class “B” Document</w:t>
            </w:r>
            <w:r w:rsidRPr="00677BB3">
              <w:t>:</w:t>
            </w:r>
            <w:bookmarkStart w:id="44" w:name="_Toc239472775"/>
            <w:bookmarkStart w:id="45" w:name="_Toc239473393"/>
            <w:bookmarkEnd w:id="42"/>
            <w:bookmarkEnd w:id="43"/>
          </w:p>
          <w:p w:rsidR="00CB0047" w:rsidRPr="00CB0047" w:rsidRDefault="00CB0047" w:rsidP="00CB0047">
            <w:pPr>
              <w:pStyle w:val="Style1"/>
              <w:numPr>
                <w:ilvl w:val="0"/>
                <w:numId w:val="0"/>
              </w:numPr>
              <w:ind w:left="450" w:hanging="450"/>
              <w:rPr>
                <w:u w:val="single"/>
              </w:rPr>
            </w:pPr>
            <w:r w:rsidRPr="00CB0047">
              <w:t xml:space="preserve">(vii) </w:t>
            </w:r>
            <w:r w:rsidRPr="00677BB3">
              <w:t xml:space="preserve">If applicable, the JVA in case the </w:t>
            </w:r>
            <w:r w:rsidRPr="00677BB3">
              <w:lastRenderedPageBreak/>
              <w:t>joint venture is already in existence, or duly notarized statements from all the potential joint venture partners stating that they will enter into and abide by the provisions of the JVA in the instance that the bid is successful.</w:t>
            </w:r>
            <w:bookmarkEnd w:id="44"/>
            <w:bookmarkEnd w:id="45"/>
          </w:p>
          <w:p w:rsidR="00CB0047" w:rsidRPr="00677BB3" w:rsidRDefault="00CB0047" w:rsidP="00CB0047">
            <w:pPr>
              <w:pStyle w:val="Style1"/>
              <w:numPr>
                <w:ilvl w:val="0"/>
                <w:numId w:val="0"/>
              </w:numPr>
              <w:ind w:left="450"/>
            </w:pPr>
            <w:r>
              <w:t>xxx---xxx---xxx</w:t>
            </w:r>
          </w:p>
          <w:p w:rsidR="00CB0047" w:rsidRDefault="00CB0047" w:rsidP="00D11E9F">
            <w:pPr>
              <w:pStyle w:val="Style1"/>
              <w:numPr>
                <w:ilvl w:val="0"/>
                <w:numId w:val="0"/>
              </w:numPr>
              <w:ind w:left="450" w:hanging="450"/>
            </w:pPr>
          </w:p>
          <w:p w:rsidR="00D11E9F" w:rsidRPr="00D11E9F" w:rsidRDefault="00D11E9F" w:rsidP="00D11E9F">
            <w:pPr>
              <w:pStyle w:val="Style1"/>
              <w:numPr>
                <w:ilvl w:val="0"/>
                <w:numId w:val="0"/>
              </w:numPr>
              <w:ind w:left="450" w:hanging="450"/>
            </w:pPr>
          </w:p>
          <w:p w:rsidR="00D11E9F" w:rsidRPr="00677BB3" w:rsidRDefault="00D11E9F" w:rsidP="00D11E9F">
            <w:pPr>
              <w:pStyle w:val="Style1"/>
              <w:numPr>
                <w:ilvl w:val="0"/>
                <w:numId w:val="0"/>
              </w:numPr>
              <w:ind w:left="1440" w:firstLine="720"/>
              <w:rPr>
                <w:u w:val="single"/>
              </w:rPr>
            </w:pPr>
          </w:p>
          <w:p w:rsidR="00E44A9C" w:rsidRDefault="00E44A9C" w:rsidP="007C5FDD">
            <w:pPr>
              <w:jc w:val="both"/>
              <w:outlineLvl w:val="2"/>
              <w:rPr>
                <w:rFonts w:ascii="Arial" w:hAnsi="Arial" w:cs="Arial"/>
                <w:sz w:val="24"/>
                <w:szCs w:val="24"/>
              </w:rPr>
            </w:pPr>
          </w:p>
        </w:tc>
        <w:tc>
          <w:tcPr>
            <w:tcW w:w="4622" w:type="dxa"/>
          </w:tcPr>
          <w:p w:rsidR="00D11E9F" w:rsidRPr="00D11E9F" w:rsidRDefault="00D11E9F" w:rsidP="00D11E9F">
            <w:pPr>
              <w:pStyle w:val="Heading3"/>
              <w:numPr>
                <w:ilvl w:val="0"/>
                <w:numId w:val="0"/>
              </w:numPr>
              <w:ind w:left="194" w:hanging="7"/>
              <w:outlineLvl w:val="2"/>
              <w:rPr>
                <w:b/>
              </w:rPr>
            </w:pPr>
            <w:r w:rsidRPr="00D11E9F">
              <w:rPr>
                <w:b/>
              </w:rPr>
              <w:lastRenderedPageBreak/>
              <w:t>12. Documents Comprising the Bid: Eligibility and Technical Components</w:t>
            </w:r>
          </w:p>
          <w:p w:rsidR="00D11E9F" w:rsidRPr="00677BB3" w:rsidRDefault="00D11E9F" w:rsidP="00CB0047">
            <w:pPr>
              <w:pStyle w:val="Heading3"/>
              <w:numPr>
                <w:ilvl w:val="0"/>
                <w:numId w:val="0"/>
              </w:numPr>
              <w:ind w:left="599" w:hanging="412"/>
              <w:outlineLvl w:val="2"/>
            </w:pPr>
            <w:r>
              <w:t xml:space="preserve">12.1 </w:t>
            </w:r>
            <w:r w:rsidRPr="00677BB3">
              <w:t xml:space="preserve">Unless otherwise indicated in the </w:t>
            </w:r>
            <w:hyperlink w:anchor="bds12_1" w:history="1">
              <w:r w:rsidRPr="00677BB3">
                <w:rPr>
                  <w:rStyle w:val="Hyperlink"/>
                </w:rPr>
                <w:t>BDS</w:t>
              </w:r>
            </w:hyperlink>
            <w:r w:rsidRPr="00677BB3">
              <w:t>, the first envelope shall contain the following eligibility and technical documents:</w:t>
            </w:r>
          </w:p>
          <w:p w:rsidR="00D11E9F" w:rsidRPr="00677BB3" w:rsidRDefault="00D11E9F" w:rsidP="00D11E9F">
            <w:pPr>
              <w:pStyle w:val="Style1"/>
              <w:numPr>
                <w:ilvl w:val="3"/>
                <w:numId w:val="24"/>
              </w:numPr>
              <w:tabs>
                <w:tab w:val="clear" w:pos="2160"/>
              </w:tabs>
              <w:ind w:left="194" w:hanging="7"/>
            </w:pPr>
            <w:r w:rsidRPr="00677BB3">
              <w:t xml:space="preserve">Eligibility Documents – </w:t>
            </w:r>
          </w:p>
          <w:p w:rsidR="00D11E9F" w:rsidRPr="00677BB3" w:rsidRDefault="00D11E9F" w:rsidP="00D11E9F">
            <w:pPr>
              <w:pStyle w:val="Style1"/>
              <w:numPr>
                <w:ilvl w:val="0"/>
                <w:numId w:val="0"/>
              </w:numPr>
              <w:ind w:left="194" w:hanging="7"/>
              <w:rPr>
                <w:u w:val="single"/>
              </w:rPr>
            </w:pPr>
            <w:r w:rsidRPr="00677BB3">
              <w:rPr>
                <w:u w:val="single"/>
              </w:rPr>
              <w:t>Class “A” Documents</w:t>
            </w:r>
            <w:r w:rsidRPr="00677BB3">
              <w:t>:</w:t>
            </w:r>
          </w:p>
          <w:p w:rsidR="00E44A9C" w:rsidRDefault="00D11E9F" w:rsidP="007C5FDD">
            <w:pPr>
              <w:jc w:val="both"/>
              <w:outlineLvl w:val="2"/>
              <w:rPr>
                <w:rFonts w:ascii="Arial" w:hAnsi="Arial" w:cs="Arial"/>
                <w:sz w:val="24"/>
                <w:szCs w:val="24"/>
              </w:rPr>
            </w:pPr>
            <w:r>
              <w:rPr>
                <w:rFonts w:ascii="Arial" w:hAnsi="Arial" w:cs="Arial"/>
                <w:sz w:val="24"/>
                <w:szCs w:val="24"/>
              </w:rPr>
              <w:t>xxx---xxx---xxx</w:t>
            </w:r>
          </w:p>
          <w:p w:rsidR="00D11E9F" w:rsidRDefault="00D11E9F" w:rsidP="007C5FDD">
            <w:pPr>
              <w:jc w:val="both"/>
              <w:outlineLvl w:val="2"/>
              <w:rPr>
                <w:rFonts w:ascii="Arial" w:hAnsi="Arial" w:cs="Arial"/>
                <w:sz w:val="24"/>
                <w:szCs w:val="24"/>
              </w:rPr>
            </w:pPr>
          </w:p>
          <w:p w:rsidR="0075142A" w:rsidRDefault="0075142A" w:rsidP="0075142A">
            <w:pPr>
              <w:pStyle w:val="Style1"/>
              <w:numPr>
                <w:ilvl w:val="0"/>
                <w:numId w:val="0"/>
              </w:numPr>
              <w:ind w:left="450" w:hanging="450"/>
            </w:pPr>
            <w:r>
              <w:t>(vi) Tax  clearance per  Executive  Order  398,  Series  of  2005,  as  finally  reviewed  and  approved by the BIR</w:t>
            </w:r>
          </w:p>
          <w:p w:rsidR="0075142A" w:rsidRPr="000A5E90" w:rsidRDefault="0075142A" w:rsidP="0075142A">
            <w:pPr>
              <w:pStyle w:val="ListParagraph"/>
              <w:ind w:left="419" w:hanging="419"/>
              <w:jc w:val="both"/>
              <w:outlineLvl w:val="2"/>
              <w:rPr>
                <w:rFonts w:ascii="Arial" w:hAnsi="Arial" w:cs="Arial"/>
                <w:i/>
                <w:color w:val="FF0000"/>
                <w:sz w:val="24"/>
                <w:szCs w:val="24"/>
              </w:rPr>
            </w:pPr>
            <w:r w:rsidRPr="0075142A">
              <w:rPr>
                <w:rFonts w:ascii="Arial" w:hAnsi="Arial" w:cs="Arial"/>
                <w:b/>
                <w:i/>
                <w:u w:val="single"/>
              </w:rPr>
              <w:t>(vii)</w:t>
            </w:r>
            <w:r w:rsidR="000A5FCE">
              <w:rPr>
                <w:rFonts w:ascii="Arial" w:hAnsi="Arial" w:cs="Arial"/>
                <w:b/>
                <w:i/>
                <w:u w:val="single"/>
              </w:rPr>
              <w:t xml:space="preserve"> </w:t>
            </w:r>
            <w:proofErr w:type="spellStart"/>
            <w:r w:rsidRPr="0075142A">
              <w:rPr>
                <w:rFonts w:ascii="Arial" w:hAnsi="Arial" w:cs="Arial"/>
                <w:b/>
                <w:i/>
                <w:sz w:val="24"/>
                <w:szCs w:val="24"/>
                <w:u w:val="single"/>
              </w:rPr>
              <w:t>PhilGeps</w:t>
            </w:r>
            <w:proofErr w:type="spellEnd"/>
            <w:r w:rsidRPr="0075142A">
              <w:rPr>
                <w:rFonts w:ascii="Arial" w:hAnsi="Arial" w:cs="Arial"/>
                <w:b/>
                <w:i/>
                <w:sz w:val="24"/>
                <w:szCs w:val="24"/>
                <w:u w:val="single"/>
              </w:rPr>
              <w:t xml:space="preserve"> Certificate of Registration and membership in accordance with Section 8.5.2 of </w:t>
            </w:r>
            <w:r w:rsidRPr="0075142A">
              <w:rPr>
                <w:rFonts w:ascii="Arial" w:hAnsi="Arial" w:cs="Arial"/>
                <w:b/>
                <w:i/>
                <w:sz w:val="24"/>
                <w:szCs w:val="24"/>
                <w:u w:val="single"/>
              </w:rPr>
              <w:lastRenderedPageBreak/>
              <w:t>this IRR, except for foreign bidders participating in the procurement by a Philippine Fore</w:t>
            </w:r>
            <w:r>
              <w:rPr>
                <w:rFonts w:ascii="Arial" w:hAnsi="Arial" w:cs="Arial"/>
                <w:b/>
                <w:i/>
                <w:sz w:val="24"/>
                <w:szCs w:val="24"/>
                <w:u w:val="single"/>
              </w:rPr>
              <w:t>i</w:t>
            </w:r>
            <w:r w:rsidRPr="0075142A">
              <w:rPr>
                <w:rFonts w:ascii="Arial" w:hAnsi="Arial" w:cs="Arial"/>
                <w:b/>
                <w:i/>
                <w:sz w:val="24"/>
                <w:szCs w:val="24"/>
                <w:u w:val="single"/>
              </w:rPr>
              <w:t xml:space="preserve">gn Service Office or Post, which shall submit their eligibility documents under Section 23.1 of this IRR; Provided, That the winning bidder shall register with the </w:t>
            </w:r>
            <w:proofErr w:type="spellStart"/>
            <w:r w:rsidRPr="0075142A">
              <w:rPr>
                <w:rFonts w:ascii="Arial" w:hAnsi="Arial" w:cs="Arial"/>
                <w:b/>
                <w:i/>
                <w:sz w:val="24"/>
                <w:szCs w:val="24"/>
                <w:u w:val="single"/>
              </w:rPr>
              <w:t>PhilGeps</w:t>
            </w:r>
            <w:proofErr w:type="spellEnd"/>
            <w:r w:rsidRPr="0075142A">
              <w:rPr>
                <w:rFonts w:ascii="Arial" w:hAnsi="Arial" w:cs="Arial"/>
                <w:b/>
                <w:i/>
                <w:sz w:val="24"/>
                <w:szCs w:val="24"/>
                <w:u w:val="single"/>
              </w:rPr>
              <w:t xml:space="preserve"> in accordance with Section 37.1.4 of this IRR;</w:t>
            </w:r>
          </w:p>
          <w:p w:rsidR="0075142A" w:rsidRPr="00677BB3" w:rsidRDefault="0075142A" w:rsidP="0075142A">
            <w:pPr>
              <w:pStyle w:val="Style1"/>
              <w:numPr>
                <w:ilvl w:val="0"/>
                <w:numId w:val="0"/>
              </w:numPr>
              <w:ind w:left="450" w:hanging="450"/>
            </w:pPr>
          </w:p>
          <w:p w:rsidR="0075142A" w:rsidRDefault="0075142A" w:rsidP="0075142A">
            <w:pPr>
              <w:pStyle w:val="Style1"/>
              <w:numPr>
                <w:ilvl w:val="0"/>
                <w:numId w:val="0"/>
              </w:numPr>
              <w:ind w:left="450" w:hanging="450"/>
              <w:rPr>
                <w:u w:val="single"/>
              </w:rPr>
            </w:pPr>
            <w:r w:rsidRPr="00677BB3">
              <w:rPr>
                <w:u w:val="single"/>
              </w:rPr>
              <w:t>Class “B” Document</w:t>
            </w:r>
            <w:r w:rsidRPr="00677BB3">
              <w:t>:</w:t>
            </w:r>
          </w:p>
          <w:p w:rsidR="0075142A" w:rsidRPr="00CB0047" w:rsidRDefault="0075142A" w:rsidP="0075142A">
            <w:pPr>
              <w:pStyle w:val="Style1"/>
              <w:numPr>
                <w:ilvl w:val="0"/>
                <w:numId w:val="0"/>
              </w:numPr>
              <w:ind w:left="450" w:hanging="450"/>
              <w:rPr>
                <w:u w:val="single"/>
              </w:rPr>
            </w:pPr>
            <w:r w:rsidRPr="0075142A">
              <w:rPr>
                <w:b/>
                <w:i/>
                <w:u w:val="single"/>
              </w:rPr>
              <w:t>(viii)</w:t>
            </w:r>
            <w:r w:rsidRPr="00677BB3">
              <w:t>If applicable, the JVA in case the joint venture is already in existence, or duly notarized statements from all the potential joint venture partners stating that they will enter into and abide by the provisions of the JVA in the instance that the bid is successful.</w:t>
            </w:r>
          </w:p>
          <w:p w:rsidR="00D11E9F" w:rsidRPr="0075142A" w:rsidRDefault="0075142A" w:rsidP="0075142A">
            <w:pPr>
              <w:pStyle w:val="Style1"/>
              <w:numPr>
                <w:ilvl w:val="0"/>
                <w:numId w:val="0"/>
              </w:numPr>
              <w:ind w:left="450"/>
            </w:pPr>
            <w:r>
              <w:t>xxx---xxx---xxx</w:t>
            </w:r>
          </w:p>
        </w:tc>
      </w:tr>
    </w:tbl>
    <w:p w:rsidR="00E44A9C" w:rsidRDefault="00E44A9C" w:rsidP="007C5FDD">
      <w:pPr>
        <w:spacing w:after="0" w:line="240" w:lineRule="auto"/>
        <w:jc w:val="both"/>
        <w:outlineLvl w:val="2"/>
        <w:rPr>
          <w:rFonts w:ascii="Arial" w:hAnsi="Arial" w:cs="Arial"/>
          <w:sz w:val="24"/>
          <w:szCs w:val="24"/>
        </w:rPr>
      </w:pPr>
    </w:p>
    <w:p w:rsidR="00BB76FE" w:rsidRDefault="00BB76FE" w:rsidP="007C5FDD">
      <w:pPr>
        <w:spacing w:after="0" w:line="240" w:lineRule="auto"/>
        <w:jc w:val="both"/>
        <w:outlineLvl w:val="2"/>
        <w:rPr>
          <w:rFonts w:ascii="Arial" w:hAnsi="Arial" w:cs="Arial"/>
          <w:sz w:val="24"/>
          <w:szCs w:val="24"/>
        </w:rPr>
      </w:pPr>
    </w:p>
    <w:p w:rsidR="00B56B3E" w:rsidRPr="00BB76FE" w:rsidRDefault="00B56B3E" w:rsidP="00B56B3E">
      <w:pPr>
        <w:spacing w:after="0" w:line="240" w:lineRule="auto"/>
        <w:jc w:val="center"/>
        <w:outlineLvl w:val="2"/>
        <w:rPr>
          <w:rFonts w:ascii="Arial" w:hAnsi="Arial" w:cs="Arial"/>
          <w:b/>
          <w:i/>
          <w:sz w:val="24"/>
          <w:szCs w:val="24"/>
          <w:u w:val="single"/>
        </w:rPr>
      </w:pPr>
      <w:r w:rsidRPr="00BB76FE">
        <w:rPr>
          <w:rFonts w:ascii="Arial" w:hAnsi="Arial" w:cs="Arial"/>
          <w:b/>
          <w:i/>
          <w:sz w:val="24"/>
          <w:szCs w:val="24"/>
          <w:u w:val="single"/>
        </w:rPr>
        <w:t>Annex 1 - Checklist of Requirements</w:t>
      </w:r>
      <w:r w:rsidR="00C11A59">
        <w:rPr>
          <w:rFonts w:ascii="Arial" w:hAnsi="Arial" w:cs="Arial"/>
          <w:b/>
          <w:i/>
          <w:sz w:val="24"/>
          <w:szCs w:val="24"/>
          <w:u w:val="single"/>
        </w:rPr>
        <w:t xml:space="preserve"> (Page 78 of Bidding Documents)</w:t>
      </w:r>
    </w:p>
    <w:p w:rsidR="00BB76FE" w:rsidRPr="00BB76FE" w:rsidRDefault="00BB76FE" w:rsidP="00BB76FE">
      <w:pPr>
        <w:spacing w:after="0" w:line="240" w:lineRule="auto"/>
        <w:jc w:val="both"/>
        <w:outlineLvl w:val="2"/>
        <w:rPr>
          <w:rFonts w:ascii="Arial" w:hAnsi="Arial" w:cs="Arial"/>
          <w:sz w:val="24"/>
          <w:szCs w:val="24"/>
        </w:rPr>
      </w:pPr>
      <w:r>
        <w:rPr>
          <w:rFonts w:ascii="Arial" w:hAnsi="Arial" w:cs="Arial"/>
          <w:b/>
          <w:i/>
          <w:sz w:val="24"/>
          <w:szCs w:val="24"/>
        </w:rPr>
        <w:br/>
      </w:r>
      <w:r>
        <w:rPr>
          <w:rFonts w:ascii="Arial" w:hAnsi="Arial" w:cs="Arial"/>
          <w:sz w:val="24"/>
          <w:szCs w:val="24"/>
        </w:rPr>
        <w:tab/>
        <w:t xml:space="preserve">As part of the Class </w:t>
      </w:r>
      <w:proofErr w:type="gramStart"/>
      <w:r>
        <w:rPr>
          <w:rFonts w:ascii="Arial" w:hAnsi="Arial" w:cs="Arial"/>
          <w:sz w:val="24"/>
          <w:szCs w:val="24"/>
        </w:rPr>
        <w:t>A</w:t>
      </w:r>
      <w:proofErr w:type="gramEnd"/>
      <w:r>
        <w:rPr>
          <w:rFonts w:ascii="Arial" w:hAnsi="Arial" w:cs="Arial"/>
          <w:sz w:val="24"/>
          <w:szCs w:val="24"/>
        </w:rPr>
        <w:t xml:space="preserve"> Documents, a valid </w:t>
      </w:r>
      <w:proofErr w:type="spellStart"/>
      <w:r>
        <w:rPr>
          <w:rFonts w:ascii="Arial" w:hAnsi="Arial" w:cs="Arial"/>
          <w:sz w:val="24"/>
          <w:szCs w:val="24"/>
        </w:rPr>
        <w:t>PhilGeps</w:t>
      </w:r>
      <w:proofErr w:type="spellEnd"/>
      <w:r>
        <w:rPr>
          <w:rFonts w:ascii="Arial" w:hAnsi="Arial" w:cs="Arial"/>
          <w:sz w:val="24"/>
          <w:szCs w:val="24"/>
        </w:rPr>
        <w:t xml:space="preserve"> Certificate of Registration </w:t>
      </w:r>
      <w:r>
        <w:rPr>
          <w:rFonts w:ascii="Arial" w:hAnsi="Arial" w:cs="Arial"/>
          <w:sz w:val="24"/>
          <w:szCs w:val="24"/>
        </w:rPr>
        <w:tab/>
        <w:t xml:space="preserve">shall form part of the first envelope   </w:t>
      </w:r>
    </w:p>
    <w:p w:rsidR="00B56B3E" w:rsidRDefault="00B56B3E" w:rsidP="00B56B3E">
      <w:pPr>
        <w:spacing w:after="0" w:line="240" w:lineRule="auto"/>
        <w:jc w:val="both"/>
        <w:outlineLvl w:val="2"/>
        <w:rPr>
          <w:rFonts w:ascii="Arial" w:hAnsi="Arial" w:cs="Arial"/>
          <w:b/>
          <w:i/>
          <w:sz w:val="24"/>
          <w:szCs w:val="24"/>
        </w:rPr>
      </w:pPr>
    </w:p>
    <w:tbl>
      <w:tblPr>
        <w:tblStyle w:val="TableGrid"/>
        <w:tblW w:w="0" w:type="auto"/>
        <w:tblLook w:val="04A0" w:firstRow="1" w:lastRow="0" w:firstColumn="1" w:lastColumn="0" w:noHBand="0" w:noVBand="1"/>
      </w:tblPr>
      <w:tblGrid>
        <w:gridCol w:w="4621"/>
        <w:gridCol w:w="4622"/>
      </w:tblGrid>
      <w:tr w:rsidR="00B56B3E" w:rsidTr="003876D2">
        <w:tc>
          <w:tcPr>
            <w:tcW w:w="4621" w:type="dxa"/>
          </w:tcPr>
          <w:p w:rsidR="00B56B3E" w:rsidRPr="00E44A9C" w:rsidRDefault="00B56B3E" w:rsidP="003876D2">
            <w:pPr>
              <w:overflowPunct w:val="0"/>
              <w:autoSpaceDE w:val="0"/>
              <w:autoSpaceDN w:val="0"/>
              <w:adjustRightInd w:val="0"/>
              <w:jc w:val="center"/>
              <w:textAlignment w:val="baseline"/>
              <w:outlineLvl w:val="2"/>
              <w:rPr>
                <w:rFonts w:ascii="Times New Roman" w:eastAsia="Times New Roman" w:hAnsi="Times New Roman" w:cs="Times New Roman"/>
                <w:b/>
                <w:bCs/>
                <w:iCs/>
                <w:sz w:val="24"/>
                <w:szCs w:val="28"/>
              </w:rPr>
            </w:pPr>
            <w:r w:rsidRPr="00E44A9C">
              <w:rPr>
                <w:rFonts w:ascii="Times New Roman" w:eastAsia="Times New Roman" w:hAnsi="Times New Roman" w:cs="Times New Roman"/>
                <w:b/>
                <w:bCs/>
                <w:iCs/>
                <w:sz w:val="24"/>
                <w:szCs w:val="28"/>
              </w:rPr>
              <w:t>ORIGINAL</w:t>
            </w:r>
            <w:r w:rsidR="006F01CA">
              <w:rPr>
                <w:rFonts w:ascii="Times New Roman" w:eastAsia="Times New Roman" w:hAnsi="Times New Roman" w:cs="Times New Roman"/>
                <w:b/>
                <w:bCs/>
                <w:iCs/>
                <w:sz w:val="24"/>
                <w:szCs w:val="28"/>
              </w:rPr>
              <w:t>/UNAMENDED</w:t>
            </w:r>
          </w:p>
        </w:tc>
        <w:tc>
          <w:tcPr>
            <w:tcW w:w="4622" w:type="dxa"/>
          </w:tcPr>
          <w:p w:rsidR="00B56B3E" w:rsidRPr="00E44A9C" w:rsidRDefault="00B56B3E" w:rsidP="003876D2">
            <w:pPr>
              <w:jc w:val="center"/>
              <w:outlineLvl w:val="2"/>
              <w:rPr>
                <w:rFonts w:ascii="Arial" w:hAnsi="Arial" w:cs="Arial"/>
                <w:b/>
                <w:sz w:val="24"/>
                <w:szCs w:val="24"/>
              </w:rPr>
            </w:pPr>
            <w:r w:rsidRPr="00E44A9C">
              <w:rPr>
                <w:rFonts w:ascii="Arial" w:hAnsi="Arial" w:cs="Arial"/>
                <w:b/>
                <w:sz w:val="24"/>
                <w:szCs w:val="24"/>
              </w:rPr>
              <w:t>AMENDMENTS/REVISIONS</w:t>
            </w:r>
          </w:p>
        </w:tc>
      </w:tr>
      <w:tr w:rsidR="00B56B3E" w:rsidTr="003876D2">
        <w:tc>
          <w:tcPr>
            <w:tcW w:w="4621" w:type="dxa"/>
          </w:tcPr>
          <w:p w:rsidR="00B56B3E" w:rsidRDefault="00B56B3E" w:rsidP="003876D2">
            <w:pPr>
              <w:pStyle w:val="Style1"/>
              <w:numPr>
                <w:ilvl w:val="0"/>
                <w:numId w:val="0"/>
              </w:numPr>
              <w:ind w:left="450" w:hanging="450"/>
            </w:pPr>
          </w:p>
          <w:p w:rsidR="009D2E01" w:rsidRPr="005E1117" w:rsidRDefault="009D2E01" w:rsidP="009D2E01">
            <w:pPr>
              <w:rPr>
                <w:rFonts w:ascii="Arial" w:hAnsi="Arial" w:cs="Arial"/>
                <w:b/>
              </w:rPr>
            </w:pPr>
            <w:r w:rsidRPr="005E1117">
              <w:rPr>
                <w:rFonts w:ascii="Arial" w:hAnsi="Arial" w:cs="Arial"/>
                <w:b/>
              </w:rPr>
              <w:t>TECHNICAL COMPONENTS (ENVELOPE 1)</w:t>
            </w:r>
          </w:p>
          <w:p w:rsidR="009D2E01" w:rsidRPr="005E1117" w:rsidRDefault="009D2E01" w:rsidP="009D2E01">
            <w:pPr>
              <w:rPr>
                <w:rFonts w:ascii="Arial" w:hAnsi="Arial" w:cs="Arial"/>
              </w:rPr>
            </w:pPr>
          </w:p>
          <w:p w:rsidR="009D2E01" w:rsidRPr="005E1117" w:rsidRDefault="009D2E01" w:rsidP="009D2E01">
            <w:pPr>
              <w:rPr>
                <w:rFonts w:ascii="Arial" w:hAnsi="Arial" w:cs="Arial"/>
                <w:b/>
              </w:rPr>
            </w:pPr>
            <w:r w:rsidRPr="005E1117">
              <w:rPr>
                <w:rFonts w:ascii="Arial" w:hAnsi="Arial" w:cs="Arial"/>
                <w:b/>
              </w:rPr>
              <w:t>CLASS “A” DOCUMENTS</w:t>
            </w:r>
          </w:p>
          <w:p w:rsidR="009D2E01" w:rsidRPr="005E1117" w:rsidRDefault="009D2E01" w:rsidP="009D2E01">
            <w:pPr>
              <w:rPr>
                <w:rFonts w:ascii="Arial" w:hAnsi="Arial" w:cs="Arial"/>
              </w:rPr>
            </w:pPr>
          </w:p>
          <w:p w:rsidR="009D2E01" w:rsidRPr="005E1117" w:rsidRDefault="009D2E01" w:rsidP="009D2E01">
            <w:pPr>
              <w:rPr>
                <w:rFonts w:ascii="Arial" w:hAnsi="Arial" w:cs="Arial"/>
              </w:rPr>
            </w:pPr>
            <w:r w:rsidRPr="005E1117">
              <w:rPr>
                <w:rFonts w:ascii="Arial" w:hAnsi="Arial" w:cs="Arial"/>
              </w:rPr>
              <w:t>A</w:t>
            </w:r>
            <w:r w:rsidRPr="005E1117">
              <w:rPr>
                <w:rFonts w:ascii="Arial" w:hAnsi="Arial" w:cs="Arial"/>
              </w:rPr>
              <w:tab/>
              <w:t>LEGAL DOCUMENTS</w:t>
            </w:r>
          </w:p>
          <w:p w:rsidR="009D2E01" w:rsidRDefault="009D2E01" w:rsidP="009D2E01">
            <w:pPr>
              <w:ind w:left="1440" w:hanging="720"/>
              <w:rPr>
                <w:rFonts w:ascii="Arial" w:hAnsi="Arial" w:cs="Arial"/>
              </w:rPr>
            </w:pPr>
          </w:p>
          <w:p w:rsidR="009D2E01" w:rsidRDefault="009D2E01" w:rsidP="009D2E01">
            <w:pPr>
              <w:ind w:left="1440" w:hanging="720"/>
              <w:rPr>
                <w:rFonts w:ascii="Arial" w:hAnsi="Arial" w:cs="Arial"/>
              </w:rPr>
            </w:pPr>
            <w:r>
              <w:rPr>
                <w:rFonts w:ascii="Arial" w:hAnsi="Arial" w:cs="Arial"/>
              </w:rPr>
              <w:t>xxx---xxx---xxx</w:t>
            </w:r>
          </w:p>
          <w:p w:rsidR="009D2E01" w:rsidRPr="005E1117" w:rsidRDefault="009D2E01" w:rsidP="009D2E01">
            <w:pPr>
              <w:ind w:left="1440" w:hanging="720"/>
              <w:rPr>
                <w:rFonts w:ascii="Arial" w:hAnsi="Arial" w:cs="Arial"/>
              </w:rPr>
            </w:pPr>
          </w:p>
          <w:p w:rsidR="009D2E01" w:rsidRDefault="009D2E01" w:rsidP="009D2E01">
            <w:pPr>
              <w:pStyle w:val="Style1"/>
              <w:numPr>
                <w:ilvl w:val="0"/>
                <w:numId w:val="0"/>
              </w:numPr>
              <w:ind w:left="450" w:hanging="450"/>
            </w:pPr>
            <w:r w:rsidRPr="005E1117">
              <w:rPr>
                <w:sz w:val="22"/>
                <w:szCs w:val="22"/>
              </w:rPr>
              <w:t>2</w:t>
            </w:r>
            <w:r w:rsidRPr="005E1117">
              <w:rPr>
                <w:sz w:val="22"/>
                <w:szCs w:val="22"/>
              </w:rPr>
              <w:tab/>
              <w:t>Current Mayor’s Permit issued by the city or municipality where the principal   place of business of the prospective bidder is located</w:t>
            </w:r>
          </w:p>
          <w:p w:rsidR="009D2E01" w:rsidRDefault="009D2E01" w:rsidP="009D2E01">
            <w:pPr>
              <w:rPr>
                <w:rFonts w:ascii="Arial" w:hAnsi="Arial" w:cs="Arial"/>
              </w:rPr>
            </w:pPr>
            <w:r w:rsidRPr="005E1117">
              <w:rPr>
                <w:rFonts w:ascii="Arial" w:hAnsi="Arial" w:cs="Arial"/>
              </w:rPr>
              <w:t>B</w:t>
            </w:r>
            <w:r w:rsidRPr="005E1117">
              <w:rPr>
                <w:rFonts w:ascii="Arial" w:hAnsi="Arial" w:cs="Arial"/>
              </w:rPr>
              <w:tab/>
              <w:t>TECHNICAL DOCUMENTS</w:t>
            </w:r>
          </w:p>
          <w:p w:rsidR="009D2E01" w:rsidRDefault="009D2E01" w:rsidP="009D2E01">
            <w:pPr>
              <w:rPr>
                <w:rFonts w:ascii="Arial" w:hAnsi="Arial" w:cs="Arial"/>
              </w:rPr>
            </w:pPr>
          </w:p>
          <w:p w:rsidR="009D2E01" w:rsidRPr="005E1117" w:rsidRDefault="009D2E01" w:rsidP="009D2E01">
            <w:pPr>
              <w:rPr>
                <w:rFonts w:ascii="Arial" w:hAnsi="Arial" w:cs="Arial"/>
              </w:rPr>
            </w:pPr>
            <w:r>
              <w:rPr>
                <w:rFonts w:ascii="Arial" w:hAnsi="Arial" w:cs="Arial"/>
              </w:rPr>
              <w:t>3     xxx---xxx---xxx</w:t>
            </w:r>
          </w:p>
          <w:p w:rsidR="00B56B3E" w:rsidRDefault="00B56B3E" w:rsidP="003876D2">
            <w:pPr>
              <w:pStyle w:val="Style1"/>
              <w:numPr>
                <w:ilvl w:val="0"/>
                <w:numId w:val="0"/>
              </w:numPr>
              <w:ind w:left="450" w:hanging="450"/>
            </w:pPr>
          </w:p>
          <w:p w:rsidR="009D2E01" w:rsidRPr="00D11E9F" w:rsidRDefault="009D2E01" w:rsidP="003876D2">
            <w:pPr>
              <w:pStyle w:val="Style1"/>
              <w:numPr>
                <w:ilvl w:val="0"/>
                <w:numId w:val="0"/>
              </w:numPr>
              <w:ind w:left="450" w:hanging="450"/>
            </w:pPr>
          </w:p>
          <w:p w:rsidR="00B56B3E" w:rsidRPr="00677BB3" w:rsidRDefault="00B56B3E" w:rsidP="003876D2">
            <w:pPr>
              <w:pStyle w:val="Style1"/>
              <w:numPr>
                <w:ilvl w:val="0"/>
                <w:numId w:val="0"/>
              </w:numPr>
              <w:ind w:left="1440" w:firstLine="720"/>
              <w:rPr>
                <w:u w:val="single"/>
              </w:rPr>
            </w:pPr>
          </w:p>
          <w:p w:rsidR="00B56B3E" w:rsidRDefault="00B56B3E" w:rsidP="003876D2">
            <w:pPr>
              <w:jc w:val="both"/>
              <w:outlineLvl w:val="2"/>
              <w:rPr>
                <w:rFonts w:ascii="Arial" w:hAnsi="Arial" w:cs="Arial"/>
                <w:sz w:val="24"/>
                <w:szCs w:val="24"/>
              </w:rPr>
            </w:pPr>
          </w:p>
        </w:tc>
        <w:tc>
          <w:tcPr>
            <w:tcW w:w="4622" w:type="dxa"/>
          </w:tcPr>
          <w:p w:rsidR="009D2E01" w:rsidRDefault="009D2E01" w:rsidP="009D2E01">
            <w:pPr>
              <w:rPr>
                <w:rFonts w:ascii="Arial" w:hAnsi="Arial" w:cs="Arial"/>
                <w:b/>
              </w:rPr>
            </w:pPr>
          </w:p>
          <w:p w:rsidR="009D2E01" w:rsidRDefault="009D2E01" w:rsidP="009D2E01">
            <w:pPr>
              <w:rPr>
                <w:rFonts w:ascii="Arial" w:hAnsi="Arial" w:cs="Arial"/>
                <w:b/>
              </w:rPr>
            </w:pPr>
          </w:p>
          <w:p w:rsidR="009D2E01" w:rsidRPr="005E1117" w:rsidRDefault="009D2E01" w:rsidP="009D2E01">
            <w:pPr>
              <w:rPr>
                <w:rFonts w:ascii="Arial" w:hAnsi="Arial" w:cs="Arial"/>
                <w:b/>
              </w:rPr>
            </w:pPr>
            <w:r w:rsidRPr="005E1117">
              <w:rPr>
                <w:rFonts w:ascii="Arial" w:hAnsi="Arial" w:cs="Arial"/>
                <w:b/>
              </w:rPr>
              <w:t>TECHNICAL COMPONENTS (ENVELOPE 1)</w:t>
            </w:r>
          </w:p>
          <w:p w:rsidR="009D2E01" w:rsidRPr="005E1117" w:rsidRDefault="009D2E01" w:rsidP="009D2E01">
            <w:pPr>
              <w:rPr>
                <w:rFonts w:ascii="Arial" w:hAnsi="Arial" w:cs="Arial"/>
              </w:rPr>
            </w:pPr>
          </w:p>
          <w:p w:rsidR="009D2E01" w:rsidRPr="005E1117" w:rsidRDefault="009D2E01" w:rsidP="009D2E01">
            <w:pPr>
              <w:rPr>
                <w:rFonts w:ascii="Arial" w:hAnsi="Arial" w:cs="Arial"/>
                <w:b/>
              </w:rPr>
            </w:pPr>
            <w:r w:rsidRPr="005E1117">
              <w:rPr>
                <w:rFonts w:ascii="Arial" w:hAnsi="Arial" w:cs="Arial"/>
                <w:b/>
              </w:rPr>
              <w:t>CLASS “A” DOCUMENTS</w:t>
            </w:r>
          </w:p>
          <w:p w:rsidR="009D2E01" w:rsidRPr="005E1117" w:rsidRDefault="009D2E01" w:rsidP="009D2E01">
            <w:pPr>
              <w:rPr>
                <w:rFonts w:ascii="Arial" w:hAnsi="Arial" w:cs="Arial"/>
              </w:rPr>
            </w:pPr>
          </w:p>
          <w:p w:rsidR="009D2E01" w:rsidRPr="005E1117" w:rsidRDefault="009D2E01" w:rsidP="009D2E01">
            <w:pPr>
              <w:rPr>
                <w:rFonts w:ascii="Arial" w:hAnsi="Arial" w:cs="Arial"/>
              </w:rPr>
            </w:pPr>
            <w:r w:rsidRPr="005E1117">
              <w:rPr>
                <w:rFonts w:ascii="Arial" w:hAnsi="Arial" w:cs="Arial"/>
              </w:rPr>
              <w:t>A</w:t>
            </w:r>
            <w:r w:rsidRPr="005E1117">
              <w:rPr>
                <w:rFonts w:ascii="Arial" w:hAnsi="Arial" w:cs="Arial"/>
              </w:rPr>
              <w:tab/>
              <w:t>LEGAL DOCUMENTS</w:t>
            </w:r>
          </w:p>
          <w:p w:rsidR="009D2E01" w:rsidRDefault="009D2E01" w:rsidP="009D2E01">
            <w:pPr>
              <w:ind w:left="1440" w:hanging="720"/>
              <w:rPr>
                <w:rFonts w:ascii="Arial" w:hAnsi="Arial" w:cs="Arial"/>
              </w:rPr>
            </w:pPr>
          </w:p>
          <w:p w:rsidR="009D2E01" w:rsidRDefault="009D2E01" w:rsidP="009D2E01">
            <w:pPr>
              <w:ind w:left="1440" w:hanging="720"/>
              <w:rPr>
                <w:rFonts w:ascii="Arial" w:hAnsi="Arial" w:cs="Arial"/>
              </w:rPr>
            </w:pPr>
            <w:r>
              <w:rPr>
                <w:rFonts w:ascii="Arial" w:hAnsi="Arial" w:cs="Arial"/>
              </w:rPr>
              <w:t>xxx---xxx---xxx</w:t>
            </w:r>
          </w:p>
          <w:p w:rsidR="009D2E01" w:rsidRPr="005E1117" w:rsidRDefault="009D2E01" w:rsidP="009D2E01">
            <w:pPr>
              <w:ind w:left="1440" w:hanging="720"/>
              <w:rPr>
                <w:rFonts w:ascii="Arial" w:hAnsi="Arial" w:cs="Arial"/>
              </w:rPr>
            </w:pPr>
          </w:p>
          <w:p w:rsidR="009D2E01" w:rsidRDefault="009D2E01" w:rsidP="009D2E01">
            <w:pPr>
              <w:pStyle w:val="Style1"/>
              <w:numPr>
                <w:ilvl w:val="0"/>
                <w:numId w:val="0"/>
              </w:numPr>
              <w:ind w:left="450" w:hanging="450"/>
              <w:rPr>
                <w:sz w:val="22"/>
                <w:szCs w:val="22"/>
              </w:rPr>
            </w:pPr>
            <w:r w:rsidRPr="005E1117">
              <w:rPr>
                <w:sz w:val="22"/>
                <w:szCs w:val="22"/>
              </w:rPr>
              <w:t>2</w:t>
            </w:r>
            <w:r w:rsidRPr="005E1117">
              <w:rPr>
                <w:sz w:val="22"/>
                <w:szCs w:val="22"/>
              </w:rPr>
              <w:tab/>
              <w:t>Current Mayor’s Permit issued by the city or municipality where the principal   place of business of the prospective bidder is located</w:t>
            </w:r>
          </w:p>
          <w:p w:rsidR="009D2E01" w:rsidRPr="000A5E90" w:rsidRDefault="009D2E01" w:rsidP="009D2E01">
            <w:pPr>
              <w:pStyle w:val="ListParagraph"/>
              <w:ind w:left="419" w:hanging="419"/>
              <w:jc w:val="both"/>
              <w:outlineLvl w:val="2"/>
              <w:rPr>
                <w:rFonts w:ascii="Arial" w:hAnsi="Arial" w:cs="Arial"/>
                <w:i/>
                <w:color w:val="FF0000"/>
                <w:sz w:val="24"/>
                <w:szCs w:val="24"/>
              </w:rPr>
            </w:pPr>
            <w:r w:rsidRPr="009D2E01">
              <w:rPr>
                <w:b/>
                <w:i/>
                <w:u w:val="single"/>
              </w:rPr>
              <w:t xml:space="preserve">3     </w:t>
            </w:r>
            <w:proofErr w:type="spellStart"/>
            <w:r w:rsidRPr="0075142A">
              <w:rPr>
                <w:rFonts w:ascii="Arial" w:hAnsi="Arial" w:cs="Arial"/>
                <w:b/>
                <w:i/>
                <w:sz w:val="24"/>
                <w:szCs w:val="24"/>
                <w:u w:val="single"/>
              </w:rPr>
              <w:t>PhilGeps</w:t>
            </w:r>
            <w:proofErr w:type="spellEnd"/>
            <w:r w:rsidRPr="0075142A">
              <w:rPr>
                <w:rFonts w:ascii="Arial" w:hAnsi="Arial" w:cs="Arial"/>
                <w:b/>
                <w:i/>
                <w:sz w:val="24"/>
                <w:szCs w:val="24"/>
                <w:u w:val="single"/>
              </w:rPr>
              <w:t xml:space="preserve"> Certificate of Registration and membership in accordance with Section 8.5.2 of this IRR, </w:t>
            </w:r>
            <w:r w:rsidRPr="0075142A">
              <w:rPr>
                <w:rFonts w:ascii="Arial" w:hAnsi="Arial" w:cs="Arial"/>
                <w:b/>
                <w:i/>
                <w:sz w:val="24"/>
                <w:szCs w:val="24"/>
                <w:u w:val="single"/>
              </w:rPr>
              <w:lastRenderedPageBreak/>
              <w:t>except for foreign bidders participating in the procurement by a Philippine Fore</w:t>
            </w:r>
            <w:r>
              <w:rPr>
                <w:rFonts w:ascii="Arial" w:hAnsi="Arial" w:cs="Arial"/>
                <w:b/>
                <w:i/>
                <w:sz w:val="24"/>
                <w:szCs w:val="24"/>
                <w:u w:val="single"/>
              </w:rPr>
              <w:t>i</w:t>
            </w:r>
            <w:r w:rsidRPr="0075142A">
              <w:rPr>
                <w:rFonts w:ascii="Arial" w:hAnsi="Arial" w:cs="Arial"/>
                <w:b/>
                <w:i/>
                <w:sz w:val="24"/>
                <w:szCs w:val="24"/>
                <w:u w:val="single"/>
              </w:rPr>
              <w:t xml:space="preserve">gn Service Office or Post, which shall submit their eligibility documents under Section 23.1 of this IRR; Provided, That the winning bidder shall register with the </w:t>
            </w:r>
            <w:proofErr w:type="spellStart"/>
            <w:r w:rsidRPr="0075142A">
              <w:rPr>
                <w:rFonts w:ascii="Arial" w:hAnsi="Arial" w:cs="Arial"/>
                <w:b/>
                <w:i/>
                <w:sz w:val="24"/>
                <w:szCs w:val="24"/>
                <w:u w:val="single"/>
              </w:rPr>
              <w:t>PhilGeps</w:t>
            </w:r>
            <w:proofErr w:type="spellEnd"/>
            <w:r w:rsidRPr="0075142A">
              <w:rPr>
                <w:rFonts w:ascii="Arial" w:hAnsi="Arial" w:cs="Arial"/>
                <w:b/>
                <w:i/>
                <w:sz w:val="24"/>
                <w:szCs w:val="24"/>
                <w:u w:val="single"/>
              </w:rPr>
              <w:t xml:space="preserve"> in accordance with Section 37.1.4 of this IRR;</w:t>
            </w:r>
          </w:p>
          <w:p w:rsidR="009D2E01" w:rsidRDefault="009D2E01" w:rsidP="009D2E01">
            <w:pPr>
              <w:pStyle w:val="Style1"/>
              <w:numPr>
                <w:ilvl w:val="0"/>
                <w:numId w:val="0"/>
              </w:numPr>
              <w:ind w:left="450" w:hanging="450"/>
            </w:pPr>
          </w:p>
          <w:p w:rsidR="009D2E01" w:rsidRDefault="009D2E01" w:rsidP="009D2E01">
            <w:pPr>
              <w:rPr>
                <w:rFonts w:ascii="Arial" w:hAnsi="Arial" w:cs="Arial"/>
              </w:rPr>
            </w:pPr>
            <w:r w:rsidRPr="005E1117">
              <w:rPr>
                <w:rFonts w:ascii="Arial" w:hAnsi="Arial" w:cs="Arial"/>
              </w:rPr>
              <w:t>B</w:t>
            </w:r>
            <w:r w:rsidRPr="005E1117">
              <w:rPr>
                <w:rFonts w:ascii="Arial" w:hAnsi="Arial" w:cs="Arial"/>
              </w:rPr>
              <w:tab/>
              <w:t>TECHNICAL DOCUMENTS</w:t>
            </w:r>
          </w:p>
          <w:p w:rsidR="009D2E01" w:rsidRDefault="009D2E01" w:rsidP="009D2E01">
            <w:pPr>
              <w:rPr>
                <w:rFonts w:ascii="Arial" w:hAnsi="Arial" w:cs="Arial"/>
              </w:rPr>
            </w:pPr>
          </w:p>
          <w:p w:rsidR="009D2E01" w:rsidRPr="005E1117" w:rsidRDefault="009D2E01" w:rsidP="009D2E01">
            <w:pPr>
              <w:rPr>
                <w:rFonts w:ascii="Arial" w:hAnsi="Arial" w:cs="Arial"/>
              </w:rPr>
            </w:pPr>
            <w:r w:rsidRPr="009D2E01">
              <w:rPr>
                <w:rFonts w:ascii="Arial" w:hAnsi="Arial" w:cs="Arial"/>
                <w:b/>
                <w:i/>
                <w:u w:val="single"/>
              </w:rPr>
              <w:t>4</w:t>
            </w:r>
            <w:r>
              <w:rPr>
                <w:rFonts w:ascii="Arial" w:hAnsi="Arial" w:cs="Arial"/>
              </w:rPr>
              <w:t xml:space="preserve">     xxx---xxx---xxx</w:t>
            </w:r>
          </w:p>
          <w:p w:rsidR="00B56B3E" w:rsidRPr="0075142A" w:rsidRDefault="00B56B3E" w:rsidP="003876D2">
            <w:pPr>
              <w:pStyle w:val="Style1"/>
              <w:numPr>
                <w:ilvl w:val="0"/>
                <w:numId w:val="0"/>
              </w:numPr>
              <w:ind w:left="450"/>
            </w:pPr>
          </w:p>
        </w:tc>
      </w:tr>
    </w:tbl>
    <w:p w:rsidR="00103566" w:rsidRDefault="00103566" w:rsidP="007C5FDD">
      <w:pPr>
        <w:overflowPunct w:val="0"/>
        <w:autoSpaceDE w:val="0"/>
        <w:autoSpaceDN w:val="0"/>
        <w:adjustRightInd w:val="0"/>
        <w:spacing w:after="0" w:line="240" w:lineRule="auto"/>
        <w:jc w:val="both"/>
        <w:rPr>
          <w:rFonts w:ascii="Times New Roman" w:eastAsia="Times New Roman" w:hAnsi="Times New Roman" w:cs="Times New Roman"/>
          <w:color w:val="800000"/>
          <w:sz w:val="24"/>
          <w:szCs w:val="20"/>
          <w:lang w:val="en-US"/>
        </w:rPr>
      </w:pPr>
    </w:p>
    <w:p w:rsidR="00103566" w:rsidRPr="007166D3" w:rsidRDefault="00103566" w:rsidP="00103566">
      <w:pPr>
        <w:spacing w:after="0" w:line="240" w:lineRule="auto"/>
        <w:jc w:val="center"/>
        <w:outlineLvl w:val="2"/>
        <w:rPr>
          <w:rFonts w:ascii="Arial" w:hAnsi="Arial" w:cs="Arial"/>
          <w:b/>
          <w:color w:val="002060"/>
          <w:sz w:val="24"/>
          <w:szCs w:val="24"/>
          <w:u w:val="single"/>
        </w:rPr>
      </w:pPr>
      <w:r w:rsidRPr="007166D3">
        <w:rPr>
          <w:rFonts w:ascii="Arial" w:hAnsi="Arial" w:cs="Arial"/>
          <w:b/>
          <w:color w:val="002060"/>
          <w:sz w:val="24"/>
          <w:szCs w:val="24"/>
          <w:u w:val="single"/>
        </w:rPr>
        <w:t>SUPPL</w:t>
      </w:r>
      <w:r w:rsidR="00B11278" w:rsidRPr="007166D3">
        <w:rPr>
          <w:rFonts w:ascii="Arial" w:hAnsi="Arial" w:cs="Arial"/>
          <w:b/>
          <w:color w:val="002060"/>
          <w:sz w:val="24"/>
          <w:szCs w:val="24"/>
          <w:u w:val="single"/>
        </w:rPr>
        <w:t>EMENTAL BID BULLETIN NO. TASP-06</w:t>
      </w:r>
      <w:r w:rsidRPr="007166D3">
        <w:rPr>
          <w:rFonts w:ascii="Arial" w:hAnsi="Arial" w:cs="Arial"/>
          <w:b/>
          <w:color w:val="002060"/>
          <w:sz w:val="24"/>
          <w:szCs w:val="24"/>
          <w:u w:val="single"/>
        </w:rPr>
        <w:t>-2016</w:t>
      </w:r>
    </w:p>
    <w:p w:rsidR="00687424" w:rsidRDefault="00687424" w:rsidP="007C5FDD">
      <w:pPr>
        <w:overflowPunct w:val="0"/>
        <w:autoSpaceDE w:val="0"/>
        <w:autoSpaceDN w:val="0"/>
        <w:adjustRightInd w:val="0"/>
        <w:spacing w:after="0" w:line="240" w:lineRule="auto"/>
        <w:jc w:val="both"/>
        <w:rPr>
          <w:rFonts w:ascii="Times New Roman" w:eastAsia="Times New Roman" w:hAnsi="Times New Roman" w:cs="Times New Roman"/>
          <w:color w:val="800000"/>
          <w:sz w:val="24"/>
          <w:szCs w:val="20"/>
          <w:lang w:val="en-US"/>
        </w:rPr>
      </w:pPr>
    </w:p>
    <w:p w:rsidR="003E1513" w:rsidRPr="00732097" w:rsidRDefault="003E1513" w:rsidP="003E1513">
      <w:pPr>
        <w:overflowPunct w:val="0"/>
        <w:autoSpaceDE w:val="0"/>
        <w:autoSpaceDN w:val="0"/>
        <w:adjustRightInd w:val="0"/>
        <w:spacing w:after="0" w:line="240" w:lineRule="auto"/>
        <w:jc w:val="both"/>
        <w:rPr>
          <w:rFonts w:ascii="Arial" w:eastAsia="Times New Roman" w:hAnsi="Arial" w:cs="Arial"/>
          <w:b/>
          <w:i/>
          <w:sz w:val="24"/>
          <w:szCs w:val="20"/>
          <w:u w:val="single"/>
          <w:lang w:val="en-US"/>
        </w:rPr>
      </w:pPr>
      <w:r w:rsidRPr="00732097">
        <w:rPr>
          <w:rFonts w:ascii="Arial" w:eastAsia="Times New Roman" w:hAnsi="Arial" w:cs="Arial"/>
          <w:b/>
          <w:i/>
          <w:sz w:val="24"/>
          <w:szCs w:val="20"/>
          <w:u w:val="single"/>
          <w:lang w:val="en-US"/>
        </w:rPr>
        <w:t>Amendment of Cost Requirement for Technical Administrative Support Personnel CY 2017 (Page 9, Annex 9 of the Bidding Documents) to Summary of Financial Proposal (Page 9, Annex 9 of the Bidding Documents</w:t>
      </w:r>
      <w:r w:rsidR="00F03358" w:rsidRPr="00732097">
        <w:rPr>
          <w:rFonts w:ascii="Arial" w:eastAsia="Times New Roman" w:hAnsi="Arial" w:cs="Arial"/>
          <w:b/>
          <w:i/>
          <w:sz w:val="24"/>
          <w:szCs w:val="20"/>
          <w:u w:val="single"/>
          <w:lang w:val="en-US"/>
        </w:rPr>
        <w:t>)</w:t>
      </w:r>
    </w:p>
    <w:p w:rsidR="003E1513" w:rsidRDefault="003E1513" w:rsidP="003E1513">
      <w:pPr>
        <w:overflowPunct w:val="0"/>
        <w:autoSpaceDE w:val="0"/>
        <w:autoSpaceDN w:val="0"/>
        <w:adjustRightInd w:val="0"/>
        <w:spacing w:after="0" w:line="240" w:lineRule="auto"/>
        <w:jc w:val="both"/>
        <w:rPr>
          <w:rFonts w:ascii="Arial" w:eastAsia="Times New Roman" w:hAnsi="Arial" w:cs="Arial"/>
          <w:sz w:val="24"/>
          <w:szCs w:val="20"/>
          <w:lang w:val="en-US"/>
        </w:rPr>
      </w:pPr>
    </w:p>
    <w:p w:rsidR="00103566" w:rsidRDefault="00103566" w:rsidP="003E1513">
      <w:pPr>
        <w:overflowPunct w:val="0"/>
        <w:autoSpaceDE w:val="0"/>
        <w:autoSpaceDN w:val="0"/>
        <w:adjustRightInd w:val="0"/>
        <w:spacing w:after="0" w:line="240" w:lineRule="auto"/>
        <w:jc w:val="both"/>
        <w:rPr>
          <w:rFonts w:ascii="Arial" w:eastAsia="Times New Roman" w:hAnsi="Arial" w:cs="Arial"/>
          <w:sz w:val="24"/>
          <w:szCs w:val="20"/>
          <w:lang w:val="en-US"/>
        </w:rPr>
      </w:pPr>
      <w:r w:rsidRPr="00103566">
        <w:rPr>
          <w:rFonts w:ascii="Arial" w:eastAsia="Times New Roman" w:hAnsi="Arial" w:cs="Arial"/>
          <w:sz w:val="24"/>
          <w:szCs w:val="20"/>
          <w:lang w:val="en-US"/>
        </w:rPr>
        <w:t xml:space="preserve">This bid bulletin </w:t>
      </w:r>
      <w:r w:rsidR="003E1513">
        <w:rPr>
          <w:rFonts w:ascii="Arial" w:eastAsia="Times New Roman" w:hAnsi="Arial" w:cs="Arial"/>
          <w:sz w:val="24"/>
          <w:szCs w:val="20"/>
          <w:lang w:val="en-US"/>
        </w:rPr>
        <w:t>entirely amends</w:t>
      </w:r>
      <w:r w:rsidRPr="00103566">
        <w:rPr>
          <w:rFonts w:ascii="Arial" w:eastAsia="Times New Roman" w:hAnsi="Arial" w:cs="Arial"/>
          <w:sz w:val="24"/>
          <w:szCs w:val="20"/>
          <w:lang w:val="en-US"/>
        </w:rPr>
        <w:t xml:space="preserve"> and/or revise</w:t>
      </w:r>
      <w:r w:rsidR="003E1513">
        <w:rPr>
          <w:rFonts w:ascii="Arial" w:eastAsia="Times New Roman" w:hAnsi="Arial" w:cs="Arial"/>
          <w:sz w:val="24"/>
          <w:szCs w:val="20"/>
          <w:lang w:val="en-US"/>
        </w:rPr>
        <w:t>s</w:t>
      </w:r>
      <w:r w:rsidR="007166D3">
        <w:rPr>
          <w:rFonts w:ascii="Arial" w:eastAsia="Times New Roman" w:hAnsi="Arial" w:cs="Arial"/>
          <w:sz w:val="24"/>
          <w:szCs w:val="20"/>
          <w:lang w:val="en-US"/>
        </w:rPr>
        <w:t xml:space="preserve"> </w:t>
      </w:r>
      <w:r>
        <w:rPr>
          <w:rFonts w:ascii="Arial" w:eastAsia="Times New Roman" w:hAnsi="Arial" w:cs="Arial"/>
          <w:sz w:val="24"/>
          <w:szCs w:val="20"/>
          <w:lang w:val="en-US"/>
        </w:rPr>
        <w:t>Annex 9 (Page 91) of the correspo</w:t>
      </w:r>
      <w:r w:rsidR="003E1513">
        <w:rPr>
          <w:rFonts w:ascii="Arial" w:eastAsia="Times New Roman" w:hAnsi="Arial" w:cs="Arial"/>
          <w:sz w:val="24"/>
          <w:szCs w:val="20"/>
          <w:lang w:val="en-US"/>
        </w:rPr>
        <w:t>nding bidding documents from its</w:t>
      </w:r>
      <w:r w:rsidR="007166D3">
        <w:rPr>
          <w:rFonts w:ascii="Arial" w:eastAsia="Times New Roman" w:hAnsi="Arial" w:cs="Arial"/>
          <w:sz w:val="24"/>
          <w:szCs w:val="20"/>
          <w:lang w:val="en-US"/>
        </w:rPr>
        <w:t xml:space="preserve"> </w:t>
      </w:r>
      <w:r w:rsidR="003E1513">
        <w:rPr>
          <w:rFonts w:ascii="Arial" w:eastAsia="Times New Roman" w:hAnsi="Arial" w:cs="Arial"/>
          <w:sz w:val="24"/>
          <w:szCs w:val="20"/>
          <w:lang w:val="en-US"/>
        </w:rPr>
        <w:t>o</w:t>
      </w:r>
      <w:r>
        <w:rPr>
          <w:rFonts w:ascii="Arial" w:eastAsia="Times New Roman" w:hAnsi="Arial" w:cs="Arial"/>
          <w:sz w:val="24"/>
          <w:szCs w:val="20"/>
          <w:lang w:val="en-US"/>
        </w:rPr>
        <w:t>riginal</w:t>
      </w:r>
      <w:r w:rsidR="003E1513">
        <w:rPr>
          <w:rFonts w:ascii="Arial" w:eastAsia="Times New Roman" w:hAnsi="Arial" w:cs="Arial"/>
          <w:sz w:val="24"/>
          <w:szCs w:val="20"/>
          <w:lang w:val="en-US"/>
        </w:rPr>
        <w:t xml:space="preserve"> format</w:t>
      </w:r>
      <w:r w:rsidR="00B11278">
        <w:rPr>
          <w:rFonts w:ascii="Arial" w:eastAsia="Times New Roman" w:hAnsi="Arial" w:cs="Arial"/>
          <w:sz w:val="24"/>
          <w:szCs w:val="20"/>
          <w:lang w:val="en-US"/>
        </w:rPr>
        <w:t xml:space="preserve"> on</w:t>
      </w:r>
      <w:r>
        <w:rPr>
          <w:rFonts w:ascii="Arial" w:eastAsia="Times New Roman" w:hAnsi="Arial" w:cs="Arial"/>
          <w:sz w:val="24"/>
          <w:szCs w:val="20"/>
          <w:lang w:val="en-US"/>
        </w:rPr>
        <w:t xml:space="preserve"> Cost Requirement for Te</w:t>
      </w:r>
      <w:r w:rsidR="007166D3">
        <w:rPr>
          <w:rFonts w:ascii="Arial" w:eastAsia="Times New Roman" w:hAnsi="Arial" w:cs="Arial"/>
          <w:sz w:val="24"/>
          <w:szCs w:val="20"/>
          <w:lang w:val="en-US"/>
        </w:rPr>
        <w:t>c</w:t>
      </w:r>
      <w:r>
        <w:rPr>
          <w:rFonts w:ascii="Arial" w:eastAsia="Times New Roman" w:hAnsi="Arial" w:cs="Arial"/>
          <w:sz w:val="24"/>
          <w:szCs w:val="20"/>
          <w:lang w:val="en-US"/>
        </w:rPr>
        <w:t>hnical and Administrative Support Personnel CY 2017 to Summary of Financial Proposal</w:t>
      </w:r>
      <w:r w:rsidR="003E1513">
        <w:rPr>
          <w:rFonts w:ascii="Arial" w:eastAsia="Times New Roman" w:hAnsi="Arial" w:cs="Arial"/>
          <w:sz w:val="24"/>
          <w:szCs w:val="20"/>
          <w:lang w:val="en-US"/>
        </w:rPr>
        <w:t xml:space="preserve"> as the amended format</w:t>
      </w:r>
      <w:r>
        <w:rPr>
          <w:rFonts w:ascii="Arial" w:eastAsia="Times New Roman" w:hAnsi="Arial" w:cs="Arial"/>
          <w:sz w:val="24"/>
          <w:szCs w:val="20"/>
          <w:lang w:val="en-US"/>
        </w:rPr>
        <w:t>, thus:</w:t>
      </w:r>
    </w:p>
    <w:p w:rsidR="00103566" w:rsidRDefault="00103566" w:rsidP="00103566">
      <w:pPr>
        <w:overflowPunct w:val="0"/>
        <w:autoSpaceDE w:val="0"/>
        <w:autoSpaceDN w:val="0"/>
        <w:adjustRightInd w:val="0"/>
        <w:spacing w:after="0" w:line="240" w:lineRule="auto"/>
        <w:rPr>
          <w:rFonts w:ascii="Arial" w:eastAsia="Times New Roman" w:hAnsi="Arial" w:cs="Arial"/>
          <w:sz w:val="24"/>
          <w:szCs w:val="20"/>
          <w:lang w:val="en-US"/>
        </w:rPr>
      </w:pPr>
    </w:p>
    <w:p w:rsidR="00103566" w:rsidRPr="0088648B" w:rsidRDefault="003A247E" w:rsidP="00103566">
      <w:pPr>
        <w:overflowPunct w:val="0"/>
        <w:autoSpaceDE w:val="0"/>
        <w:autoSpaceDN w:val="0"/>
        <w:adjustRightInd w:val="0"/>
        <w:spacing w:after="0" w:line="240" w:lineRule="auto"/>
        <w:ind w:left="720" w:firstLine="720"/>
        <w:rPr>
          <w:rFonts w:ascii="Arial" w:eastAsia="Times New Roman" w:hAnsi="Arial" w:cs="Arial"/>
          <w:b/>
          <w:sz w:val="24"/>
          <w:szCs w:val="20"/>
          <w:u w:val="single"/>
          <w:lang w:val="en-US"/>
        </w:rPr>
      </w:pPr>
      <w:r w:rsidRPr="0088648B">
        <w:rPr>
          <w:rFonts w:ascii="Arial" w:hAnsi="Arial" w:cs="Arial"/>
          <w:noProof/>
          <w:sz w:val="16"/>
          <w:szCs w:val="16"/>
          <w:u w:val="single"/>
          <w:lang w:eastAsia="en-PH"/>
        </w:rPr>
        <w:drawing>
          <wp:anchor distT="0" distB="0" distL="114300" distR="114300" simplePos="0" relativeHeight="251651584" behindDoc="1" locked="0" layoutInCell="1" allowOverlap="1">
            <wp:simplePos x="0" y="0"/>
            <wp:positionH relativeFrom="column">
              <wp:posOffset>-428626</wp:posOffset>
            </wp:positionH>
            <wp:positionV relativeFrom="paragraph">
              <wp:posOffset>195580</wp:posOffset>
            </wp:positionV>
            <wp:extent cx="6486525" cy="4314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01744" cy="4324579"/>
                    </a:xfrm>
                    <a:prstGeom prst="rect">
                      <a:avLst/>
                    </a:prstGeom>
                    <a:noFill/>
                    <a:ln>
                      <a:noFill/>
                    </a:ln>
                  </pic:spPr>
                </pic:pic>
              </a:graphicData>
            </a:graphic>
          </wp:anchor>
        </w:drawing>
      </w:r>
      <w:r w:rsidR="00103566" w:rsidRPr="0088648B">
        <w:rPr>
          <w:rFonts w:ascii="Arial" w:eastAsia="Times New Roman" w:hAnsi="Arial" w:cs="Arial"/>
          <w:b/>
          <w:sz w:val="24"/>
          <w:szCs w:val="20"/>
          <w:u w:val="single"/>
          <w:lang w:val="en-US"/>
        </w:rPr>
        <w:t>Original</w:t>
      </w:r>
      <w:r w:rsidR="006F01CA">
        <w:rPr>
          <w:rFonts w:ascii="Arial" w:eastAsia="Times New Roman" w:hAnsi="Arial" w:cs="Arial"/>
          <w:b/>
          <w:sz w:val="24"/>
          <w:szCs w:val="20"/>
          <w:u w:val="single"/>
          <w:lang w:val="en-US"/>
        </w:rPr>
        <w:t>/</w:t>
      </w:r>
      <w:proofErr w:type="spellStart"/>
      <w:r w:rsidR="006F01CA">
        <w:rPr>
          <w:rFonts w:ascii="Arial" w:eastAsia="Times New Roman" w:hAnsi="Arial" w:cs="Arial"/>
          <w:b/>
          <w:sz w:val="24"/>
          <w:szCs w:val="20"/>
          <w:u w:val="single"/>
          <w:lang w:val="en-US"/>
        </w:rPr>
        <w:t>Unamended</w:t>
      </w:r>
      <w:proofErr w:type="spellEnd"/>
      <w:r w:rsidR="00103566" w:rsidRPr="0088648B">
        <w:rPr>
          <w:rFonts w:ascii="Arial" w:eastAsia="Times New Roman" w:hAnsi="Arial" w:cs="Arial"/>
          <w:b/>
          <w:sz w:val="24"/>
          <w:szCs w:val="20"/>
          <w:u w:val="single"/>
          <w:lang w:val="en-US"/>
        </w:rPr>
        <w:br/>
      </w: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3A247E">
      <w:pPr>
        <w:overflowPunct w:val="0"/>
        <w:autoSpaceDE w:val="0"/>
        <w:autoSpaceDN w:val="0"/>
        <w:adjustRightInd w:val="0"/>
        <w:spacing w:after="0" w:line="240" w:lineRule="auto"/>
        <w:rPr>
          <w:rFonts w:ascii="Arial" w:eastAsia="Times New Roman" w:hAnsi="Arial" w:cs="Arial"/>
          <w:sz w:val="24"/>
          <w:szCs w:val="20"/>
          <w:lang w:val="en-US"/>
        </w:rPr>
      </w:pPr>
    </w:p>
    <w:p w:rsidR="003A247E" w:rsidRDefault="003A247E" w:rsidP="003A247E">
      <w:pPr>
        <w:overflowPunct w:val="0"/>
        <w:autoSpaceDE w:val="0"/>
        <w:autoSpaceDN w:val="0"/>
        <w:adjustRightInd w:val="0"/>
        <w:spacing w:after="0" w:line="240" w:lineRule="auto"/>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0C5B20"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r>
        <w:rPr>
          <w:rFonts w:ascii="Arial" w:eastAsia="Times New Roman" w:hAnsi="Arial" w:cs="Arial"/>
          <w:sz w:val="24"/>
          <w:szCs w:val="20"/>
          <w:lang w:val="en-US"/>
        </w:rPr>
        <w:lastRenderedPageBreak/>
        <w:tab/>
      </w:r>
    </w:p>
    <w:p w:rsidR="000C5B20" w:rsidRDefault="000C5B20"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103566" w:rsidRDefault="00103566"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r w:rsidRPr="0088648B">
        <w:rPr>
          <w:rFonts w:ascii="Arial" w:eastAsia="Times New Roman" w:hAnsi="Arial" w:cs="Arial"/>
          <w:b/>
          <w:sz w:val="24"/>
          <w:szCs w:val="20"/>
          <w:u w:val="single"/>
          <w:lang w:val="en-US"/>
        </w:rPr>
        <w:t>Amendments/Revisions</w:t>
      </w:r>
    </w:p>
    <w:p w:rsidR="007166D3" w:rsidRDefault="007166D3"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7166D3" w:rsidRDefault="007166D3" w:rsidP="00103566">
      <w:pPr>
        <w:overflowPunct w:val="0"/>
        <w:autoSpaceDE w:val="0"/>
        <w:autoSpaceDN w:val="0"/>
        <w:adjustRightInd w:val="0"/>
        <w:spacing w:after="0" w:line="240" w:lineRule="auto"/>
        <w:ind w:firstLine="720"/>
        <w:rPr>
          <w:rFonts w:ascii="Arial" w:eastAsia="Times New Roman" w:hAnsi="Arial" w:cs="Arial"/>
          <w:b/>
          <w:sz w:val="24"/>
          <w:szCs w:val="20"/>
          <w:u w:val="single"/>
          <w:lang w:val="en-US"/>
        </w:rPr>
      </w:pPr>
    </w:p>
    <w:p w:rsidR="007166D3" w:rsidRPr="007166D3" w:rsidRDefault="007166D3" w:rsidP="007166D3">
      <w:pPr>
        <w:overflowPunct w:val="0"/>
        <w:autoSpaceDE w:val="0"/>
        <w:autoSpaceDN w:val="0"/>
        <w:adjustRightInd w:val="0"/>
        <w:spacing w:after="0" w:line="240" w:lineRule="auto"/>
        <w:jc w:val="right"/>
        <w:rPr>
          <w:rFonts w:ascii="Arial" w:eastAsia="Times New Roman" w:hAnsi="Arial" w:cs="Arial"/>
          <w:b/>
          <w:sz w:val="28"/>
          <w:szCs w:val="28"/>
          <w:lang w:val="en-US"/>
        </w:rPr>
      </w:pPr>
      <w:r w:rsidRPr="007166D3">
        <w:rPr>
          <w:rFonts w:ascii="Arial" w:eastAsia="Times New Roman" w:hAnsi="Arial" w:cs="Arial"/>
          <w:b/>
          <w:sz w:val="28"/>
          <w:szCs w:val="28"/>
          <w:lang w:val="en-US"/>
        </w:rPr>
        <w:t>Annex 9</w:t>
      </w:r>
    </w:p>
    <w:p w:rsidR="0088648B" w:rsidRDefault="0088648B" w:rsidP="0088648B">
      <w:pPr>
        <w:overflowPunct w:val="0"/>
        <w:autoSpaceDE w:val="0"/>
        <w:autoSpaceDN w:val="0"/>
        <w:adjustRightInd w:val="0"/>
        <w:spacing w:after="0" w:line="240" w:lineRule="auto"/>
        <w:rPr>
          <w:rFonts w:ascii="Arial" w:eastAsia="Times New Roman" w:hAnsi="Arial" w:cs="Arial"/>
          <w:b/>
          <w:sz w:val="24"/>
          <w:szCs w:val="20"/>
          <w:lang w:val="en-US"/>
        </w:rPr>
      </w:pPr>
    </w:p>
    <w:p w:rsidR="0088648B" w:rsidRDefault="0088648B" w:rsidP="0088648B">
      <w:pPr>
        <w:overflowPunct w:val="0"/>
        <w:autoSpaceDE w:val="0"/>
        <w:autoSpaceDN w:val="0"/>
        <w:adjustRightInd w:val="0"/>
        <w:spacing w:after="0" w:line="240" w:lineRule="auto"/>
        <w:rPr>
          <w:rFonts w:ascii="Arial" w:eastAsia="Times New Roman" w:hAnsi="Arial" w:cs="Arial"/>
          <w:b/>
          <w:sz w:val="24"/>
          <w:szCs w:val="20"/>
          <w:lang w:val="en-US"/>
        </w:rPr>
      </w:pPr>
    </w:p>
    <w:p w:rsidR="0088648B" w:rsidRDefault="0088648B" w:rsidP="0088648B">
      <w:pPr>
        <w:overflowPunct w:val="0"/>
        <w:autoSpaceDE w:val="0"/>
        <w:autoSpaceDN w:val="0"/>
        <w:adjustRightInd w:val="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SUMMARY OF FINANCIAL PROPOSAL FOR</w:t>
      </w:r>
    </w:p>
    <w:p w:rsidR="0088648B" w:rsidRDefault="0088648B" w:rsidP="0088648B">
      <w:pPr>
        <w:overflowPunct w:val="0"/>
        <w:autoSpaceDE w:val="0"/>
        <w:autoSpaceDN w:val="0"/>
        <w:adjustRightInd w:val="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TEC</w:t>
      </w:r>
      <w:r w:rsidR="007166D3">
        <w:rPr>
          <w:rFonts w:ascii="Arial" w:eastAsia="Times New Roman" w:hAnsi="Arial" w:cs="Arial"/>
          <w:b/>
          <w:sz w:val="24"/>
          <w:szCs w:val="20"/>
          <w:lang w:val="en-US"/>
        </w:rPr>
        <w:t>H</w:t>
      </w:r>
      <w:r>
        <w:rPr>
          <w:rFonts w:ascii="Arial" w:eastAsia="Times New Roman" w:hAnsi="Arial" w:cs="Arial"/>
          <w:b/>
          <w:sz w:val="24"/>
          <w:szCs w:val="20"/>
          <w:lang w:val="en-US"/>
        </w:rPr>
        <w:t>NICAL AND ADMINISTRATIVE SUPPORT PERSONNEL</w:t>
      </w:r>
    </w:p>
    <w:p w:rsidR="0088648B" w:rsidRDefault="0088648B" w:rsidP="0088648B">
      <w:pPr>
        <w:overflowPunct w:val="0"/>
        <w:autoSpaceDE w:val="0"/>
        <w:autoSpaceDN w:val="0"/>
        <w:adjustRightInd w:val="0"/>
        <w:spacing w:after="0" w:line="240" w:lineRule="auto"/>
        <w:jc w:val="center"/>
        <w:rPr>
          <w:rFonts w:ascii="Arial" w:eastAsia="Times New Roman" w:hAnsi="Arial" w:cs="Arial"/>
          <w:b/>
          <w:sz w:val="24"/>
          <w:szCs w:val="20"/>
          <w:lang w:val="en-US"/>
        </w:rPr>
      </w:pPr>
      <w:r>
        <w:rPr>
          <w:rFonts w:ascii="Arial" w:eastAsia="Times New Roman" w:hAnsi="Arial" w:cs="Arial"/>
          <w:b/>
          <w:sz w:val="24"/>
          <w:szCs w:val="20"/>
          <w:lang w:val="en-US"/>
        </w:rPr>
        <w:t xml:space="preserve">FOR PMO MISAMIS ORIENTAL/CAGAYAN DE </w:t>
      </w:r>
      <w:r w:rsidR="007166D3">
        <w:rPr>
          <w:rFonts w:ascii="Arial" w:eastAsia="Times New Roman" w:hAnsi="Arial" w:cs="Arial"/>
          <w:b/>
          <w:sz w:val="24"/>
          <w:szCs w:val="20"/>
          <w:lang w:val="en-US"/>
        </w:rPr>
        <w:t>OR</w:t>
      </w:r>
      <w:r>
        <w:rPr>
          <w:rFonts w:ascii="Arial" w:eastAsia="Times New Roman" w:hAnsi="Arial" w:cs="Arial"/>
          <w:b/>
          <w:sz w:val="24"/>
          <w:szCs w:val="20"/>
          <w:lang w:val="en-US"/>
        </w:rPr>
        <w:t>O</w:t>
      </w:r>
    </w:p>
    <w:p w:rsidR="00293936" w:rsidRPr="0088648B" w:rsidRDefault="0088648B" w:rsidP="0088648B">
      <w:pPr>
        <w:overflowPunct w:val="0"/>
        <w:autoSpaceDE w:val="0"/>
        <w:autoSpaceDN w:val="0"/>
        <w:adjustRightInd w:val="0"/>
        <w:spacing w:after="0" w:line="240" w:lineRule="auto"/>
        <w:jc w:val="center"/>
        <w:rPr>
          <w:rFonts w:ascii="Arial" w:eastAsia="Times New Roman" w:hAnsi="Arial" w:cs="Arial"/>
          <w:sz w:val="24"/>
          <w:szCs w:val="20"/>
          <w:lang w:val="en-US"/>
        </w:rPr>
      </w:pPr>
      <w:r>
        <w:rPr>
          <w:rFonts w:ascii="Arial" w:eastAsia="Times New Roman" w:hAnsi="Arial" w:cs="Arial"/>
          <w:sz w:val="24"/>
          <w:szCs w:val="20"/>
          <w:lang w:val="en-US"/>
        </w:rPr>
        <w:t>(</w:t>
      </w:r>
      <w:r w:rsidRPr="0088648B">
        <w:rPr>
          <w:rFonts w:ascii="Arial" w:eastAsia="Times New Roman" w:hAnsi="Arial" w:cs="Arial"/>
          <w:sz w:val="24"/>
          <w:szCs w:val="20"/>
          <w:lang w:val="en-US"/>
        </w:rPr>
        <w:t>Eight (8) Hours Duty, 22 Days/Month</w:t>
      </w:r>
      <w:r>
        <w:rPr>
          <w:rFonts w:ascii="Arial" w:eastAsia="Times New Roman" w:hAnsi="Arial" w:cs="Arial"/>
          <w:sz w:val="24"/>
          <w:szCs w:val="20"/>
          <w:lang w:val="en-US"/>
        </w:rPr>
        <w:t>)</w:t>
      </w:r>
    </w:p>
    <w:p w:rsidR="0088648B" w:rsidRPr="00103566" w:rsidRDefault="0088648B" w:rsidP="00103566">
      <w:pPr>
        <w:overflowPunct w:val="0"/>
        <w:autoSpaceDE w:val="0"/>
        <w:autoSpaceDN w:val="0"/>
        <w:adjustRightInd w:val="0"/>
        <w:spacing w:after="0" w:line="240" w:lineRule="auto"/>
        <w:ind w:firstLine="720"/>
        <w:rPr>
          <w:rFonts w:ascii="Arial" w:eastAsia="Times New Roman" w:hAnsi="Arial" w:cs="Arial"/>
          <w:b/>
          <w:sz w:val="24"/>
          <w:szCs w:val="20"/>
          <w:lang w:val="en-US"/>
        </w:rPr>
      </w:pPr>
    </w:p>
    <w:tbl>
      <w:tblPr>
        <w:tblStyle w:val="TableGrid"/>
        <w:tblW w:w="0" w:type="auto"/>
        <w:tblLook w:val="04A0" w:firstRow="1" w:lastRow="0" w:firstColumn="1" w:lastColumn="0" w:noHBand="0" w:noVBand="1"/>
      </w:tblPr>
      <w:tblGrid>
        <w:gridCol w:w="590"/>
        <w:gridCol w:w="3298"/>
        <w:gridCol w:w="837"/>
        <w:gridCol w:w="1004"/>
        <w:gridCol w:w="2138"/>
        <w:gridCol w:w="1376"/>
      </w:tblGrid>
      <w:tr w:rsidR="00293936" w:rsidTr="00293936">
        <w:tc>
          <w:tcPr>
            <w:tcW w:w="590" w:type="dxa"/>
          </w:tcPr>
          <w:p w:rsidR="00103566" w:rsidRDefault="00293936" w:rsidP="00293936">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No.</w:t>
            </w:r>
          </w:p>
        </w:tc>
        <w:tc>
          <w:tcPr>
            <w:tcW w:w="3298" w:type="dxa"/>
          </w:tcPr>
          <w:p w:rsidR="00103566" w:rsidRDefault="00293936" w:rsidP="00293936">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Position</w:t>
            </w:r>
          </w:p>
        </w:tc>
        <w:tc>
          <w:tcPr>
            <w:tcW w:w="837" w:type="dxa"/>
          </w:tcPr>
          <w:p w:rsidR="00103566" w:rsidRDefault="00293936" w:rsidP="00293936">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 xml:space="preserve">No. of </w:t>
            </w:r>
            <w:proofErr w:type="spellStart"/>
            <w:r>
              <w:rPr>
                <w:rFonts w:ascii="Arial" w:eastAsia="Times New Roman" w:hAnsi="Arial" w:cs="Arial"/>
                <w:sz w:val="24"/>
                <w:szCs w:val="20"/>
                <w:lang w:val="en-US"/>
              </w:rPr>
              <w:t>Pax</w:t>
            </w:r>
            <w:proofErr w:type="spellEnd"/>
          </w:p>
        </w:tc>
        <w:tc>
          <w:tcPr>
            <w:tcW w:w="1004" w:type="dxa"/>
          </w:tcPr>
          <w:p w:rsidR="00103566" w:rsidRDefault="00293936" w:rsidP="00293936">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No. of Months</w:t>
            </w:r>
          </w:p>
        </w:tc>
        <w:tc>
          <w:tcPr>
            <w:tcW w:w="2138" w:type="dxa"/>
          </w:tcPr>
          <w:p w:rsidR="000A5FCE" w:rsidRDefault="00293936" w:rsidP="00293936">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Monthly Contract Rate</w:t>
            </w:r>
            <w:r w:rsidR="000A5FCE">
              <w:rPr>
                <w:rFonts w:ascii="Arial" w:eastAsia="Times New Roman" w:hAnsi="Arial" w:cs="Arial"/>
                <w:sz w:val="24"/>
                <w:szCs w:val="20"/>
                <w:lang w:val="en-US"/>
              </w:rPr>
              <w:t xml:space="preserve"> </w:t>
            </w:r>
          </w:p>
          <w:p w:rsidR="00103566" w:rsidRDefault="000A5FCE" w:rsidP="00293936">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per Employee</w:t>
            </w:r>
          </w:p>
        </w:tc>
        <w:tc>
          <w:tcPr>
            <w:tcW w:w="1376" w:type="dxa"/>
          </w:tcPr>
          <w:p w:rsidR="00103566" w:rsidRDefault="00293936" w:rsidP="00293936">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Total</w:t>
            </w:r>
          </w:p>
        </w:tc>
      </w:tr>
      <w:tr w:rsidR="00293936" w:rsidTr="00293936">
        <w:tc>
          <w:tcPr>
            <w:tcW w:w="590" w:type="dxa"/>
          </w:tcPr>
          <w:p w:rsidR="00103566" w:rsidRDefault="00293936"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01</w:t>
            </w:r>
          </w:p>
        </w:tc>
        <w:tc>
          <w:tcPr>
            <w:tcW w:w="3298" w:type="dxa"/>
          </w:tcPr>
          <w:p w:rsidR="00103566" w:rsidRDefault="00293936"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Gatekeepers</w:t>
            </w:r>
          </w:p>
        </w:tc>
        <w:tc>
          <w:tcPr>
            <w:tcW w:w="837"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13</w:t>
            </w:r>
          </w:p>
        </w:tc>
        <w:tc>
          <w:tcPr>
            <w:tcW w:w="1004"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c>
          <w:tcPr>
            <w:tcW w:w="1376"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r>
      <w:tr w:rsidR="00293936" w:rsidTr="00293936">
        <w:tc>
          <w:tcPr>
            <w:tcW w:w="590"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02</w:t>
            </w:r>
          </w:p>
        </w:tc>
        <w:tc>
          <w:tcPr>
            <w:tcW w:w="3298" w:type="dxa"/>
          </w:tcPr>
          <w:p w:rsidR="00103566" w:rsidRDefault="00293936"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Clerk Pr</w:t>
            </w:r>
            <w:r w:rsidR="003A247E">
              <w:rPr>
                <w:rFonts w:ascii="Arial" w:eastAsia="Times New Roman" w:hAnsi="Arial" w:cs="Arial"/>
                <w:sz w:val="24"/>
                <w:szCs w:val="20"/>
                <w:lang w:val="en-US"/>
              </w:rPr>
              <w:t>ocessor B</w:t>
            </w:r>
          </w:p>
        </w:tc>
        <w:tc>
          <w:tcPr>
            <w:tcW w:w="837" w:type="dxa"/>
          </w:tcPr>
          <w:p w:rsidR="00103566" w:rsidRDefault="003A247E"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21</w:t>
            </w:r>
          </w:p>
        </w:tc>
        <w:tc>
          <w:tcPr>
            <w:tcW w:w="1004"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c>
          <w:tcPr>
            <w:tcW w:w="1376"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r>
      <w:tr w:rsidR="00293936" w:rsidTr="00293936">
        <w:tc>
          <w:tcPr>
            <w:tcW w:w="590"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03</w:t>
            </w:r>
          </w:p>
        </w:tc>
        <w:tc>
          <w:tcPr>
            <w:tcW w:w="3298" w:type="dxa"/>
          </w:tcPr>
          <w:p w:rsidR="00103566" w:rsidRDefault="003A247E"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Accounting Processor B</w:t>
            </w:r>
          </w:p>
        </w:tc>
        <w:tc>
          <w:tcPr>
            <w:tcW w:w="837"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3</w:t>
            </w:r>
          </w:p>
        </w:tc>
        <w:tc>
          <w:tcPr>
            <w:tcW w:w="1004"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c>
          <w:tcPr>
            <w:tcW w:w="1376"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r>
      <w:tr w:rsidR="00293936" w:rsidTr="00293936">
        <w:tc>
          <w:tcPr>
            <w:tcW w:w="590"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04</w:t>
            </w:r>
          </w:p>
        </w:tc>
        <w:tc>
          <w:tcPr>
            <w:tcW w:w="3298" w:type="dxa"/>
          </w:tcPr>
          <w:p w:rsidR="00103566" w:rsidRDefault="00293936"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Engineering Aid B</w:t>
            </w:r>
          </w:p>
        </w:tc>
        <w:tc>
          <w:tcPr>
            <w:tcW w:w="837"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w:t>
            </w:r>
          </w:p>
        </w:tc>
        <w:tc>
          <w:tcPr>
            <w:tcW w:w="1004"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c>
          <w:tcPr>
            <w:tcW w:w="1376"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r>
      <w:tr w:rsidR="00293936" w:rsidTr="00293936">
        <w:tc>
          <w:tcPr>
            <w:tcW w:w="590"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05</w:t>
            </w:r>
          </w:p>
        </w:tc>
        <w:tc>
          <w:tcPr>
            <w:tcW w:w="3298"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Mechanic helper</w:t>
            </w:r>
          </w:p>
        </w:tc>
        <w:tc>
          <w:tcPr>
            <w:tcW w:w="837"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w:t>
            </w:r>
          </w:p>
        </w:tc>
        <w:tc>
          <w:tcPr>
            <w:tcW w:w="1004"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c>
          <w:tcPr>
            <w:tcW w:w="1376"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r>
      <w:tr w:rsidR="00293936" w:rsidTr="00293936">
        <w:tc>
          <w:tcPr>
            <w:tcW w:w="590"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06</w:t>
            </w:r>
          </w:p>
        </w:tc>
        <w:tc>
          <w:tcPr>
            <w:tcW w:w="3298"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Plumber C</w:t>
            </w:r>
          </w:p>
        </w:tc>
        <w:tc>
          <w:tcPr>
            <w:tcW w:w="837"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w:t>
            </w:r>
          </w:p>
        </w:tc>
        <w:tc>
          <w:tcPr>
            <w:tcW w:w="1004"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c>
          <w:tcPr>
            <w:tcW w:w="1376"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r>
      <w:tr w:rsidR="00293936" w:rsidTr="00293936">
        <w:tc>
          <w:tcPr>
            <w:tcW w:w="590"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07</w:t>
            </w:r>
          </w:p>
        </w:tc>
        <w:tc>
          <w:tcPr>
            <w:tcW w:w="3298" w:type="dxa"/>
          </w:tcPr>
          <w:p w:rsidR="00103566"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Data Encoder</w:t>
            </w:r>
          </w:p>
        </w:tc>
        <w:tc>
          <w:tcPr>
            <w:tcW w:w="837"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20</w:t>
            </w:r>
          </w:p>
        </w:tc>
        <w:tc>
          <w:tcPr>
            <w:tcW w:w="1004" w:type="dxa"/>
          </w:tcPr>
          <w:p w:rsidR="00103566"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c>
          <w:tcPr>
            <w:tcW w:w="1376" w:type="dxa"/>
          </w:tcPr>
          <w:p w:rsidR="00103566" w:rsidRDefault="00103566" w:rsidP="00103566">
            <w:pPr>
              <w:overflowPunct w:val="0"/>
              <w:autoSpaceDE w:val="0"/>
              <w:autoSpaceDN w:val="0"/>
              <w:adjustRightInd w:val="0"/>
              <w:rPr>
                <w:rFonts w:ascii="Arial" w:eastAsia="Times New Roman" w:hAnsi="Arial" w:cs="Arial"/>
                <w:sz w:val="24"/>
                <w:szCs w:val="20"/>
                <w:lang w:val="en-US"/>
              </w:rPr>
            </w:pPr>
          </w:p>
        </w:tc>
      </w:tr>
      <w:tr w:rsidR="00F53159" w:rsidTr="00293936">
        <w:tc>
          <w:tcPr>
            <w:tcW w:w="590"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08</w:t>
            </w:r>
          </w:p>
        </w:tc>
        <w:tc>
          <w:tcPr>
            <w:tcW w:w="3298"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Engineering Assistant A</w:t>
            </w:r>
          </w:p>
        </w:tc>
        <w:tc>
          <w:tcPr>
            <w:tcW w:w="837" w:type="dxa"/>
          </w:tcPr>
          <w:p w:rsidR="00F53159" w:rsidRDefault="003A247E"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w:t>
            </w:r>
          </w:p>
        </w:tc>
        <w:tc>
          <w:tcPr>
            <w:tcW w:w="1004" w:type="dxa"/>
          </w:tcPr>
          <w:p w:rsidR="00F53159" w:rsidRDefault="0088648B"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1376"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r>
      <w:tr w:rsidR="00F53159" w:rsidTr="00293936">
        <w:tc>
          <w:tcPr>
            <w:tcW w:w="590"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09</w:t>
            </w:r>
          </w:p>
        </w:tc>
        <w:tc>
          <w:tcPr>
            <w:tcW w:w="3298"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Engineering Assistant B</w:t>
            </w:r>
          </w:p>
        </w:tc>
        <w:tc>
          <w:tcPr>
            <w:tcW w:w="837" w:type="dxa"/>
          </w:tcPr>
          <w:p w:rsidR="00F53159"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w:t>
            </w:r>
          </w:p>
        </w:tc>
        <w:tc>
          <w:tcPr>
            <w:tcW w:w="1004" w:type="dxa"/>
          </w:tcPr>
          <w:p w:rsidR="00F53159" w:rsidRDefault="0088648B"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1376"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r>
      <w:tr w:rsidR="00F53159" w:rsidTr="00293936">
        <w:tc>
          <w:tcPr>
            <w:tcW w:w="590"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10</w:t>
            </w:r>
          </w:p>
        </w:tc>
        <w:tc>
          <w:tcPr>
            <w:tcW w:w="3298"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Painter II (A)/Signage Artist</w:t>
            </w:r>
          </w:p>
        </w:tc>
        <w:tc>
          <w:tcPr>
            <w:tcW w:w="837" w:type="dxa"/>
          </w:tcPr>
          <w:p w:rsidR="00F53159"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w:t>
            </w:r>
          </w:p>
        </w:tc>
        <w:tc>
          <w:tcPr>
            <w:tcW w:w="1004" w:type="dxa"/>
          </w:tcPr>
          <w:p w:rsidR="00F53159" w:rsidRDefault="0088648B"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1376"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r>
      <w:tr w:rsidR="00F53159" w:rsidTr="00293936">
        <w:tc>
          <w:tcPr>
            <w:tcW w:w="590"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11</w:t>
            </w:r>
          </w:p>
        </w:tc>
        <w:tc>
          <w:tcPr>
            <w:tcW w:w="3298"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Carpenter/Mason</w:t>
            </w:r>
          </w:p>
        </w:tc>
        <w:tc>
          <w:tcPr>
            <w:tcW w:w="837" w:type="dxa"/>
          </w:tcPr>
          <w:p w:rsidR="00F53159"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w:t>
            </w:r>
          </w:p>
        </w:tc>
        <w:tc>
          <w:tcPr>
            <w:tcW w:w="1004" w:type="dxa"/>
          </w:tcPr>
          <w:p w:rsidR="00F53159" w:rsidRDefault="0088648B"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1376"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r>
      <w:tr w:rsidR="00F53159" w:rsidTr="00293936">
        <w:tc>
          <w:tcPr>
            <w:tcW w:w="590"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12</w:t>
            </w:r>
          </w:p>
        </w:tc>
        <w:tc>
          <w:tcPr>
            <w:tcW w:w="3298"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Utility Worker A</w:t>
            </w:r>
          </w:p>
        </w:tc>
        <w:tc>
          <w:tcPr>
            <w:tcW w:w="837" w:type="dxa"/>
          </w:tcPr>
          <w:p w:rsidR="00F53159" w:rsidRDefault="00F5315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5</w:t>
            </w:r>
          </w:p>
        </w:tc>
        <w:tc>
          <w:tcPr>
            <w:tcW w:w="1004" w:type="dxa"/>
          </w:tcPr>
          <w:p w:rsidR="00F53159" w:rsidRDefault="0088648B"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c>
          <w:tcPr>
            <w:tcW w:w="213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1376"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r>
      <w:tr w:rsidR="00F53159" w:rsidTr="00293936">
        <w:tc>
          <w:tcPr>
            <w:tcW w:w="590"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329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837" w:type="dxa"/>
          </w:tcPr>
          <w:p w:rsidR="00F53159" w:rsidRDefault="00F53159" w:rsidP="0088648B">
            <w:pPr>
              <w:overflowPunct w:val="0"/>
              <w:autoSpaceDE w:val="0"/>
              <w:autoSpaceDN w:val="0"/>
              <w:adjustRightInd w:val="0"/>
              <w:jc w:val="center"/>
              <w:rPr>
                <w:rFonts w:ascii="Arial" w:eastAsia="Times New Roman" w:hAnsi="Arial" w:cs="Arial"/>
                <w:sz w:val="24"/>
                <w:szCs w:val="20"/>
                <w:lang w:val="en-US"/>
              </w:rPr>
            </w:pPr>
          </w:p>
        </w:tc>
        <w:tc>
          <w:tcPr>
            <w:tcW w:w="1004" w:type="dxa"/>
          </w:tcPr>
          <w:p w:rsidR="00F53159" w:rsidRDefault="00F53159" w:rsidP="0088648B">
            <w:pPr>
              <w:overflowPunct w:val="0"/>
              <w:autoSpaceDE w:val="0"/>
              <w:autoSpaceDN w:val="0"/>
              <w:adjustRightInd w:val="0"/>
              <w:jc w:val="center"/>
              <w:rPr>
                <w:rFonts w:ascii="Arial" w:eastAsia="Times New Roman" w:hAnsi="Arial" w:cs="Arial"/>
                <w:sz w:val="24"/>
                <w:szCs w:val="20"/>
                <w:lang w:val="en-US"/>
              </w:rPr>
            </w:pPr>
          </w:p>
        </w:tc>
        <w:tc>
          <w:tcPr>
            <w:tcW w:w="213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1376"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r>
      <w:tr w:rsidR="00F53159" w:rsidTr="00293936">
        <w:tc>
          <w:tcPr>
            <w:tcW w:w="590"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3298" w:type="dxa"/>
          </w:tcPr>
          <w:p w:rsidR="00F53159" w:rsidRDefault="00F53159" w:rsidP="00103566">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 xml:space="preserve">Total </w:t>
            </w:r>
          </w:p>
        </w:tc>
        <w:tc>
          <w:tcPr>
            <w:tcW w:w="837" w:type="dxa"/>
          </w:tcPr>
          <w:p w:rsidR="00F53159" w:rsidRDefault="003A247E"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6</w:t>
            </w:r>
            <w:r w:rsidR="00F53159">
              <w:rPr>
                <w:rFonts w:ascii="Arial" w:eastAsia="Times New Roman" w:hAnsi="Arial" w:cs="Arial"/>
                <w:sz w:val="24"/>
                <w:szCs w:val="20"/>
                <w:lang w:val="en-US"/>
              </w:rPr>
              <w:t>9</w:t>
            </w:r>
          </w:p>
        </w:tc>
        <w:tc>
          <w:tcPr>
            <w:tcW w:w="1004" w:type="dxa"/>
          </w:tcPr>
          <w:p w:rsidR="00F53159" w:rsidRDefault="008B5719" w:rsidP="0088648B">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 xml:space="preserve"> </w:t>
            </w:r>
          </w:p>
        </w:tc>
        <w:tc>
          <w:tcPr>
            <w:tcW w:w="2138"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c>
          <w:tcPr>
            <w:tcW w:w="1376" w:type="dxa"/>
          </w:tcPr>
          <w:p w:rsidR="00F53159" w:rsidRDefault="00F53159" w:rsidP="00103566">
            <w:pPr>
              <w:overflowPunct w:val="0"/>
              <w:autoSpaceDE w:val="0"/>
              <w:autoSpaceDN w:val="0"/>
              <w:adjustRightInd w:val="0"/>
              <w:rPr>
                <w:rFonts w:ascii="Arial" w:eastAsia="Times New Roman" w:hAnsi="Arial" w:cs="Arial"/>
                <w:sz w:val="24"/>
                <w:szCs w:val="20"/>
                <w:lang w:val="en-US"/>
              </w:rPr>
            </w:pPr>
          </w:p>
        </w:tc>
      </w:tr>
    </w:tbl>
    <w:p w:rsidR="00103566" w:rsidRDefault="00103566"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88648B" w:rsidRDefault="0088648B" w:rsidP="00103566">
      <w:pPr>
        <w:overflowPunct w:val="0"/>
        <w:autoSpaceDE w:val="0"/>
        <w:autoSpaceDN w:val="0"/>
        <w:adjustRightInd w:val="0"/>
        <w:spacing w:after="0" w:line="240" w:lineRule="auto"/>
        <w:ind w:firstLine="720"/>
        <w:rPr>
          <w:rFonts w:ascii="Arial" w:eastAsia="Times New Roman" w:hAnsi="Arial" w:cs="Arial"/>
          <w:sz w:val="24"/>
          <w:szCs w:val="20"/>
          <w:lang w:val="en-US"/>
        </w:rPr>
      </w:pPr>
    </w:p>
    <w:p w:rsidR="00293936" w:rsidRPr="00293936" w:rsidRDefault="00293936" w:rsidP="00103566">
      <w:pPr>
        <w:overflowPunct w:val="0"/>
        <w:autoSpaceDE w:val="0"/>
        <w:autoSpaceDN w:val="0"/>
        <w:adjustRightInd w:val="0"/>
        <w:spacing w:after="0" w:line="240" w:lineRule="auto"/>
        <w:ind w:firstLine="720"/>
        <w:rPr>
          <w:rFonts w:ascii="Arial" w:eastAsia="Times New Roman" w:hAnsi="Arial" w:cs="Arial"/>
          <w:b/>
          <w:sz w:val="24"/>
          <w:szCs w:val="20"/>
          <w:lang w:val="en-US"/>
        </w:rPr>
      </w:pPr>
      <w:r w:rsidRPr="00293936">
        <w:rPr>
          <w:rFonts w:ascii="Arial" w:eastAsia="Times New Roman" w:hAnsi="Arial" w:cs="Arial"/>
          <w:b/>
          <w:sz w:val="24"/>
          <w:szCs w:val="20"/>
          <w:lang w:val="en-US"/>
        </w:rPr>
        <w:t>_______________________________________________________</w:t>
      </w:r>
    </w:p>
    <w:p w:rsidR="00293936" w:rsidRDefault="00293936" w:rsidP="00293936">
      <w:pPr>
        <w:overflowPunct w:val="0"/>
        <w:autoSpaceDE w:val="0"/>
        <w:autoSpaceDN w:val="0"/>
        <w:adjustRightInd w:val="0"/>
        <w:spacing w:after="0" w:line="240" w:lineRule="auto"/>
        <w:ind w:left="1440"/>
        <w:rPr>
          <w:rFonts w:ascii="Arial" w:eastAsia="Times New Roman" w:hAnsi="Arial" w:cs="Arial"/>
          <w:b/>
          <w:sz w:val="24"/>
          <w:szCs w:val="20"/>
          <w:lang w:val="en-US"/>
        </w:rPr>
      </w:pPr>
      <w:r w:rsidRPr="00293936">
        <w:rPr>
          <w:rFonts w:ascii="Arial" w:eastAsia="Times New Roman" w:hAnsi="Arial" w:cs="Arial"/>
          <w:b/>
          <w:sz w:val="24"/>
          <w:szCs w:val="20"/>
          <w:lang w:val="en-US"/>
        </w:rPr>
        <w:t>Total Bid Price in Philippines Pesos (in words)</w:t>
      </w:r>
    </w:p>
    <w:p w:rsidR="00293936" w:rsidRDefault="00293936" w:rsidP="00293936">
      <w:pPr>
        <w:overflowPunct w:val="0"/>
        <w:autoSpaceDE w:val="0"/>
        <w:autoSpaceDN w:val="0"/>
        <w:adjustRightInd w:val="0"/>
        <w:spacing w:after="0" w:line="240" w:lineRule="auto"/>
        <w:rPr>
          <w:rFonts w:ascii="Arial" w:eastAsia="Times New Roman" w:hAnsi="Arial" w:cs="Arial"/>
          <w:b/>
          <w:sz w:val="24"/>
          <w:szCs w:val="20"/>
          <w:lang w:val="en-US"/>
        </w:rPr>
      </w:pPr>
    </w:p>
    <w:p w:rsidR="0088648B" w:rsidRDefault="0088648B" w:rsidP="00293936">
      <w:pPr>
        <w:overflowPunct w:val="0"/>
        <w:autoSpaceDE w:val="0"/>
        <w:autoSpaceDN w:val="0"/>
        <w:adjustRightInd w:val="0"/>
        <w:spacing w:after="0" w:line="240" w:lineRule="auto"/>
        <w:rPr>
          <w:rFonts w:ascii="Arial" w:eastAsia="Times New Roman" w:hAnsi="Arial" w:cs="Arial"/>
          <w:b/>
          <w:sz w:val="24"/>
          <w:szCs w:val="20"/>
          <w:lang w:val="en-US"/>
        </w:rPr>
      </w:pPr>
    </w:p>
    <w:p w:rsidR="00293936" w:rsidRDefault="00293936" w:rsidP="00293936">
      <w:pPr>
        <w:overflowPunct w:val="0"/>
        <w:autoSpaceDE w:val="0"/>
        <w:autoSpaceDN w:val="0"/>
        <w:adjustRightInd w:val="0"/>
        <w:spacing w:after="0" w:line="240" w:lineRule="auto"/>
        <w:rPr>
          <w:rFonts w:ascii="Arial" w:eastAsia="Times New Roman" w:hAnsi="Arial" w:cs="Arial"/>
          <w:b/>
          <w:sz w:val="24"/>
          <w:szCs w:val="20"/>
          <w:lang w:val="en-US"/>
        </w:rPr>
      </w:pPr>
      <w:r>
        <w:rPr>
          <w:rFonts w:ascii="Arial" w:eastAsia="Times New Roman" w:hAnsi="Arial" w:cs="Arial"/>
          <w:b/>
          <w:sz w:val="24"/>
          <w:szCs w:val="20"/>
          <w:lang w:val="en-US"/>
        </w:rPr>
        <w:t>____________________________</w:t>
      </w:r>
    </w:p>
    <w:p w:rsidR="00293936" w:rsidRDefault="00293936" w:rsidP="00293936">
      <w:pPr>
        <w:overflowPunct w:val="0"/>
        <w:autoSpaceDE w:val="0"/>
        <w:autoSpaceDN w:val="0"/>
        <w:adjustRightInd w:val="0"/>
        <w:spacing w:after="0" w:line="240" w:lineRule="auto"/>
        <w:rPr>
          <w:rFonts w:ascii="Arial" w:eastAsia="Times New Roman" w:hAnsi="Arial" w:cs="Arial"/>
          <w:sz w:val="24"/>
          <w:szCs w:val="20"/>
          <w:lang w:val="en-US"/>
        </w:rPr>
      </w:pPr>
      <w:r w:rsidRPr="00293936">
        <w:rPr>
          <w:rFonts w:ascii="Arial" w:eastAsia="Times New Roman" w:hAnsi="Arial" w:cs="Arial"/>
          <w:sz w:val="24"/>
          <w:szCs w:val="20"/>
          <w:lang w:val="en-US"/>
        </w:rPr>
        <w:t>Name of Agency/Firm/Contractor</w:t>
      </w:r>
    </w:p>
    <w:p w:rsidR="00293936" w:rsidRDefault="00293936" w:rsidP="00293936">
      <w:pPr>
        <w:overflowPunct w:val="0"/>
        <w:autoSpaceDE w:val="0"/>
        <w:autoSpaceDN w:val="0"/>
        <w:adjustRightInd w:val="0"/>
        <w:spacing w:after="0" w:line="240" w:lineRule="auto"/>
        <w:rPr>
          <w:rFonts w:ascii="Arial" w:eastAsia="Times New Roman" w:hAnsi="Arial" w:cs="Arial"/>
          <w:sz w:val="24"/>
          <w:szCs w:val="20"/>
          <w:lang w:val="en-US"/>
        </w:rPr>
      </w:pPr>
    </w:p>
    <w:p w:rsidR="0088648B" w:rsidRDefault="0088648B" w:rsidP="00293936">
      <w:pPr>
        <w:overflowPunct w:val="0"/>
        <w:autoSpaceDE w:val="0"/>
        <w:autoSpaceDN w:val="0"/>
        <w:adjustRightInd w:val="0"/>
        <w:spacing w:after="0" w:line="240" w:lineRule="auto"/>
        <w:rPr>
          <w:rFonts w:ascii="Arial" w:eastAsia="Times New Roman" w:hAnsi="Arial" w:cs="Arial"/>
          <w:sz w:val="24"/>
          <w:szCs w:val="20"/>
          <w:lang w:val="en-US"/>
        </w:rPr>
      </w:pPr>
    </w:p>
    <w:p w:rsidR="00293936" w:rsidRPr="00293936" w:rsidRDefault="00293936" w:rsidP="00293936">
      <w:pPr>
        <w:overflowPunct w:val="0"/>
        <w:autoSpaceDE w:val="0"/>
        <w:autoSpaceDN w:val="0"/>
        <w:adjustRightInd w:val="0"/>
        <w:spacing w:after="0" w:line="240" w:lineRule="auto"/>
        <w:rPr>
          <w:rFonts w:ascii="Arial" w:eastAsia="Times New Roman" w:hAnsi="Arial" w:cs="Arial"/>
          <w:b/>
          <w:sz w:val="24"/>
          <w:szCs w:val="20"/>
          <w:lang w:val="en-US"/>
        </w:rPr>
      </w:pPr>
      <w:r w:rsidRPr="00293936">
        <w:rPr>
          <w:rFonts w:ascii="Arial" w:eastAsia="Times New Roman" w:hAnsi="Arial" w:cs="Arial"/>
          <w:b/>
          <w:sz w:val="24"/>
          <w:szCs w:val="20"/>
          <w:lang w:val="en-US"/>
        </w:rPr>
        <w:t>_____________________</w:t>
      </w:r>
      <w:r w:rsidR="0088648B">
        <w:rPr>
          <w:rFonts w:ascii="Arial" w:eastAsia="Times New Roman" w:hAnsi="Arial" w:cs="Arial"/>
          <w:b/>
          <w:sz w:val="24"/>
          <w:szCs w:val="20"/>
          <w:lang w:val="en-US"/>
        </w:rPr>
        <w:t>________</w:t>
      </w:r>
    </w:p>
    <w:p w:rsidR="0088648B" w:rsidRDefault="0088648B" w:rsidP="00293936">
      <w:pPr>
        <w:overflowPunct w:val="0"/>
        <w:autoSpaceDE w:val="0"/>
        <w:autoSpaceDN w:val="0"/>
        <w:adjustRightIn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 xml:space="preserve">Signature Over Name of the </w:t>
      </w:r>
    </w:p>
    <w:p w:rsidR="00293936" w:rsidRDefault="00293936" w:rsidP="00293936">
      <w:pPr>
        <w:overflowPunct w:val="0"/>
        <w:autoSpaceDE w:val="0"/>
        <w:autoSpaceDN w:val="0"/>
        <w:adjustRightIn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 xml:space="preserve">Authorized </w:t>
      </w:r>
      <w:r w:rsidR="0088648B">
        <w:rPr>
          <w:rFonts w:ascii="Arial" w:eastAsia="Times New Roman" w:hAnsi="Arial" w:cs="Arial"/>
          <w:sz w:val="24"/>
          <w:szCs w:val="20"/>
          <w:lang w:val="en-US"/>
        </w:rPr>
        <w:t>Representative/</w:t>
      </w:r>
      <w:r>
        <w:rPr>
          <w:rFonts w:ascii="Arial" w:eastAsia="Times New Roman" w:hAnsi="Arial" w:cs="Arial"/>
          <w:sz w:val="24"/>
          <w:szCs w:val="20"/>
          <w:lang w:val="en-US"/>
        </w:rPr>
        <w:t>Signing Official</w:t>
      </w:r>
    </w:p>
    <w:p w:rsidR="00293936" w:rsidRDefault="00293936" w:rsidP="00293936">
      <w:pPr>
        <w:overflowPunct w:val="0"/>
        <w:autoSpaceDE w:val="0"/>
        <w:autoSpaceDN w:val="0"/>
        <w:adjustRightInd w:val="0"/>
        <w:spacing w:after="0" w:line="240" w:lineRule="auto"/>
        <w:rPr>
          <w:rFonts w:ascii="Arial" w:eastAsia="Times New Roman" w:hAnsi="Arial" w:cs="Arial"/>
          <w:sz w:val="24"/>
          <w:szCs w:val="20"/>
          <w:lang w:val="en-US"/>
        </w:rPr>
      </w:pPr>
    </w:p>
    <w:p w:rsidR="00293936" w:rsidRPr="00293936" w:rsidRDefault="00293936" w:rsidP="00293936">
      <w:pPr>
        <w:overflowPunct w:val="0"/>
        <w:autoSpaceDE w:val="0"/>
        <w:autoSpaceDN w:val="0"/>
        <w:adjustRightInd w:val="0"/>
        <w:spacing w:after="0" w:line="240" w:lineRule="auto"/>
        <w:rPr>
          <w:rFonts w:ascii="Arial" w:eastAsia="Times New Roman" w:hAnsi="Arial" w:cs="Arial"/>
          <w:b/>
          <w:sz w:val="24"/>
          <w:szCs w:val="20"/>
          <w:lang w:val="en-US"/>
        </w:rPr>
      </w:pPr>
      <w:r w:rsidRPr="00293936">
        <w:rPr>
          <w:rFonts w:ascii="Arial" w:eastAsia="Times New Roman" w:hAnsi="Arial" w:cs="Arial"/>
          <w:b/>
          <w:sz w:val="24"/>
          <w:szCs w:val="20"/>
          <w:lang w:val="en-US"/>
        </w:rPr>
        <w:t>_____________________</w:t>
      </w:r>
    </w:p>
    <w:p w:rsidR="00293936" w:rsidRDefault="0088648B" w:rsidP="00293936">
      <w:pPr>
        <w:overflowPunct w:val="0"/>
        <w:autoSpaceDE w:val="0"/>
        <w:autoSpaceDN w:val="0"/>
        <w:adjustRightIn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Designation/Position</w:t>
      </w:r>
    </w:p>
    <w:p w:rsidR="00293936" w:rsidRDefault="00293936" w:rsidP="00293936">
      <w:pPr>
        <w:overflowPunct w:val="0"/>
        <w:autoSpaceDE w:val="0"/>
        <w:autoSpaceDN w:val="0"/>
        <w:adjustRightInd w:val="0"/>
        <w:spacing w:after="0" w:line="240" w:lineRule="auto"/>
        <w:rPr>
          <w:rFonts w:ascii="Arial" w:eastAsia="Times New Roman" w:hAnsi="Arial" w:cs="Arial"/>
          <w:sz w:val="24"/>
          <w:szCs w:val="20"/>
          <w:lang w:val="en-US"/>
        </w:rPr>
      </w:pPr>
    </w:p>
    <w:p w:rsidR="00293936" w:rsidRPr="00293936" w:rsidRDefault="00293936" w:rsidP="00293936">
      <w:pPr>
        <w:overflowPunct w:val="0"/>
        <w:autoSpaceDE w:val="0"/>
        <w:autoSpaceDN w:val="0"/>
        <w:adjustRightInd w:val="0"/>
        <w:spacing w:after="0" w:line="240" w:lineRule="auto"/>
        <w:rPr>
          <w:rFonts w:ascii="Arial" w:eastAsia="Times New Roman" w:hAnsi="Arial" w:cs="Arial"/>
          <w:b/>
          <w:sz w:val="24"/>
          <w:szCs w:val="20"/>
          <w:lang w:val="en-US"/>
        </w:rPr>
      </w:pPr>
      <w:r w:rsidRPr="00293936">
        <w:rPr>
          <w:rFonts w:ascii="Arial" w:eastAsia="Times New Roman" w:hAnsi="Arial" w:cs="Arial"/>
          <w:b/>
          <w:sz w:val="24"/>
          <w:szCs w:val="20"/>
          <w:lang w:val="en-US"/>
        </w:rPr>
        <w:t>_____________________</w:t>
      </w:r>
    </w:p>
    <w:p w:rsidR="00293936" w:rsidRDefault="00293936" w:rsidP="00293936">
      <w:pPr>
        <w:overflowPunct w:val="0"/>
        <w:autoSpaceDE w:val="0"/>
        <w:autoSpaceDN w:val="0"/>
        <w:adjustRightIn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Date</w:t>
      </w:r>
    </w:p>
    <w:p w:rsidR="00F42B07" w:rsidRDefault="00F42B07" w:rsidP="00293936">
      <w:pPr>
        <w:overflowPunct w:val="0"/>
        <w:autoSpaceDE w:val="0"/>
        <w:autoSpaceDN w:val="0"/>
        <w:adjustRightInd w:val="0"/>
        <w:spacing w:after="0" w:line="240" w:lineRule="auto"/>
        <w:rPr>
          <w:rFonts w:ascii="Arial" w:eastAsia="Times New Roman" w:hAnsi="Arial" w:cs="Arial"/>
          <w:sz w:val="24"/>
          <w:szCs w:val="20"/>
          <w:lang w:val="en-US"/>
        </w:rPr>
      </w:pPr>
    </w:p>
    <w:p w:rsidR="00F42B07" w:rsidRDefault="00F42B07" w:rsidP="00293936">
      <w:pPr>
        <w:overflowPunct w:val="0"/>
        <w:autoSpaceDE w:val="0"/>
        <w:autoSpaceDN w:val="0"/>
        <w:adjustRightInd w:val="0"/>
        <w:spacing w:after="0" w:line="240" w:lineRule="auto"/>
        <w:rPr>
          <w:rFonts w:ascii="Arial" w:eastAsia="Times New Roman" w:hAnsi="Arial" w:cs="Arial"/>
          <w:sz w:val="24"/>
          <w:szCs w:val="20"/>
          <w:lang w:val="en-US"/>
        </w:rPr>
      </w:pPr>
    </w:p>
    <w:p w:rsidR="00293464" w:rsidRPr="00332A51" w:rsidRDefault="00293464" w:rsidP="00293464">
      <w:pPr>
        <w:spacing w:after="0" w:line="240" w:lineRule="auto"/>
        <w:jc w:val="center"/>
        <w:outlineLvl w:val="2"/>
        <w:rPr>
          <w:rFonts w:ascii="Arial" w:hAnsi="Arial" w:cs="Arial"/>
          <w:b/>
          <w:color w:val="002060"/>
          <w:sz w:val="24"/>
          <w:szCs w:val="24"/>
          <w:u w:val="single"/>
        </w:rPr>
      </w:pPr>
      <w:r w:rsidRPr="00332A51">
        <w:rPr>
          <w:rFonts w:ascii="Arial" w:hAnsi="Arial" w:cs="Arial"/>
          <w:b/>
          <w:color w:val="002060"/>
          <w:sz w:val="24"/>
          <w:szCs w:val="24"/>
          <w:u w:val="single"/>
        </w:rPr>
        <w:t>SUPPLEMENTAL BID BULLETIN NO. TASP-0</w:t>
      </w:r>
      <w:r w:rsidR="00F42B07" w:rsidRPr="00332A51">
        <w:rPr>
          <w:rFonts w:ascii="Arial" w:hAnsi="Arial" w:cs="Arial"/>
          <w:b/>
          <w:color w:val="002060"/>
          <w:sz w:val="24"/>
          <w:szCs w:val="24"/>
          <w:u w:val="single"/>
        </w:rPr>
        <w:t>7</w:t>
      </w:r>
      <w:r w:rsidRPr="00332A51">
        <w:rPr>
          <w:rFonts w:ascii="Arial" w:hAnsi="Arial" w:cs="Arial"/>
          <w:b/>
          <w:color w:val="002060"/>
          <w:sz w:val="24"/>
          <w:szCs w:val="24"/>
          <w:u w:val="single"/>
        </w:rPr>
        <w:t>-2016</w:t>
      </w:r>
    </w:p>
    <w:p w:rsidR="00332A51" w:rsidRPr="001F7021" w:rsidRDefault="00332A51" w:rsidP="00293464">
      <w:pPr>
        <w:spacing w:after="0" w:line="240" w:lineRule="auto"/>
        <w:jc w:val="center"/>
        <w:outlineLvl w:val="2"/>
        <w:rPr>
          <w:rFonts w:ascii="Arial" w:hAnsi="Arial" w:cs="Arial"/>
          <w:b/>
          <w:color w:val="FF0000"/>
          <w:sz w:val="24"/>
          <w:szCs w:val="24"/>
          <w:u w:val="single"/>
        </w:rPr>
      </w:pPr>
    </w:p>
    <w:p w:rsidR="00293464" w:rsidRDefault="00293464" w:rsidP="00293936">
      <w:pPr>
        <w:overflowPunct w:val="0"/>
        <w:autoSpaceDE w:val="0"/>
        <w:autoSpaceDN w:val="0"/>
        <w:adjustRightInd w:val="0"/>
        <w:spacing w:after="0" w:line="240" w:lineRule="auto"/>
        <w:rPr>
          <w:rFonts w:ascii="Arial" w:eastAsia="Times New Roman" w:hAnsi="Arial" w:cs="Arial"/>
          <w:sz w:val="24"/>
          <w:szCs w:val="20"/>
          <w:lang w:val="en-US"/>
        </w:rPr>
      </w:pPr>
    </w:p>
    <w:p w:rsidR="005C25A7" w:rsidRDefault="00CA5D0E" w:rsidP="00293936">
      <w:pPr>
        <w:overflowPunct w:val="0"/>
        <w:autoSpaceDE w:val="0"/>
        <w:autoSpaceDN w:val="0"/>
        <w:adjustRightIn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This bid bulletin hereby supplements the Bids Forms</w:t>
      </w:r>
      <w:r w:rsidR="005C25A7">
        <w:rPr>
          <w:rFonts w:ascii="Arial" w:eastAsia="Times New Roman" w:hAnsi="Arial" w:cs="Arial"/>
          <w:sz w:val="24"/>
          <w:szCs w:val="20"/>
          <w:lang w:val="en-US"/>
        </w:rPr>
        <w:t xml:space="preserve"> as Annex 10,</w:t>
      </w:r>
      <w:r>
        <w:rPr>
          <w:rFonts w:ascii="Arial" w:eastAsia="Times New Roman" w:hAnsi="Arial" w:cs="Arial"/>
          <w:sz w:val="24"/>
          <w:szCs w:val="20"/>
          <w:lang w:val="en-US"/>
        </w:rPr>
        <w:t xml:space="preserve"> in particular to the </w:t>
      </w:r>
      <w:r w:rsidR="005C25A7">
        <w:rPr>
          <w:rFonts w:ascii="Arial" w:eastAsia="Times New Roman" w:hAnsi="Arial" w:cs="Arial"/>
          <w:sz w:val="24"/>
          <w:szCs w:val="20"/>
          <w:lang w:val="en-US"/>
        </w:rPr>
        <w:t>Financial Offer per position as indicated the corresponding bidding documents and required by PMO MO/C, thus:</w:t>
      </w:r>
    </w:p>
    <w:p w:rsidR="00E43956" w:rsidRDefault="00E43956" w:rsidP="00293936">
      <w:pPr>
        <w:overflowPunct w:val="0"/>
        <w:autoSpaceDE w:val="0"/>
        <w:autoSpaceDN w:val="0"/>
        <w:adjustRightInd w:val="0"/>
        <w:spacing w:after="0" w:line="240" w:lineRule="auto"/>
        <w:rPr>
          <w:rFonts w:ascii="Arial" w:eastAsia="Times New Roman" w:hAnsi="Arial" w:cs="Arial"/>
          <w:sz w:val="24"/>
          <w:szCs w:val="20"/>
          <w:lang w:val="en-US"/>
        </w:rPr>
      </w:pPr>
    </w:p>
    <w:p w:rsidR="00E43956" w:rsidRDefault="00E43956" w:rsidP="00293936">
      <w:pPr>
        <w:overflowPunct w:val="0"/>
        <w:autoSpaceDE w:val="0"/>
        <w:autoSpaceDN w:val="0"/>
        <w:adjustRightInd w:val="0"/>
        <w:spacing w:after="0" w:line="240" w:lineRule="auto"/>
        <w:rPr>
          <w:rFonts w:ascii="Arial" w:eastAsia="Times New Roman" w:hAnsi="Arial" w:cs="Arial"/>
          <w:sz w:val="24"/>
          <w:szCs w:val="20"/>
          <w:lang w:val="en-US"/>
        </w:rPr>
      </w:pPr>
      <w:r>
        <w:rPr>
          <w:rFonts w:ascii="Arial" w:eastAsia="Times New Roman" w:hAnsi="Arial" w:cs="Arial"/>
          <w:sz w:val="24"/>
          <w:szCs w:val="20"/>
          <w:lang w:val="en-US"/>
        </w:rPr>
        <w:tab/>
      </w:r>
    </w:p>
    <w:tbl>
      <w:tblPr>
        <w:tblStyle w:val="TableGrid"/>
        <w:tblW w:w="0" w:type="auto"/>
        <w:tblInd w:w="344" w:type="dxa"/>
        <w:tblLook w:val="04A0" w:firstRow="1" w:lastRow="0" w:firstColumn="1" w:lastColumn="0" w:noHBand="0" w:noVBand="1"/>
      </w:tblPr>
      <w:tblGrid>
        <w:gridCol w:w="710"/>
        <w:gridCol w:w="3969"/>
        <w:gridCol w:w="2510"/>
      </w:tblGrid>
      <w:tr w:rsidR="00E43956" w:rsidTr="00981F21">
        <w:trPr>
          <w:trHeight w:val="508"/>
        </w:trPr>
        <w:tc>
          <w:tcPr>
            <w:tcW w:w="710" w:type="dxa"/>
          </w:tcPr>
          <w:p w:rsidR="00E43956" w:rsidRPr="008B5719" w:rsidRDefault="00E43956" w:rsidP="00280BF0">
            <w:pPr>
              <w:overflowPunct w:val="0"/>
              <w:autoSpaceDE w:val="0"/>
              <w:autoSpaceDN w:val="0"/>
              <w:adjustRightInd w:val="0"/>
              <w:jc w:val="center"/>
              <w:rPr>
                <w:rFonts w:ascii="Arial" w:eastAsia="Times New Roman" w:hAnsi="Arial" w:cs="Arial"/>
                <w:b/>
                <w:sz w:val="24"/>
                <w:szCs w:val="20"/>
                <w:lang w:val="en-US"/>
              </w:rPr>
            </w:pPr>
            <w:r w:rsidRPr="008B5719">
              <w:rPr>
                <w:rFonts w:ascii="Arial" w:eastAsia="Times New Roman" w:hAnsi="Arial" w:cs="Arial"/>
                <w:b/>
                <w:sz w:val="24"/>
                <w:szCs w:val="20"/>
                <w:lang w:val="en-US"/>
              </w:rPr>
              <w:t>No.</w:t>
            </w:r>
          </w:p>
        </w:tc>
        <w:tc>
          <w:tcPr>
            <w:tcW w:w="3969" w:type="dxa"/>
          </w:tcPr>
          <w:p w:rsidR="00E43956" w:rsidRPr="008B5719" w:rsidRDefault="00E43956" w:rsidP="00280BF0">
            <w:pPr>
              <w:overflowPunct w:val="0"/>
              <w:autoSpaceDE w:val="0"/>
              <w:autoSpaceDN w:val="0"/>
              <w:adjustRightInd w:val="0"/>
              <w:jc w:val="center"/>
              <w:rPr>
                <w:rFonts w:ascii="Arial" w:eastAsia="Times New Roman" w:hAnsi="Arial" w:cs="Arial"/>
                <w:b/>
                <w:sz w:val="24"/>
                <w:szCs w:val="20"/>
                <w:lang w:val="en-US"/>
              </w:rPr>
            </w:pPr>
            <w:r w:rsidRPr="008B5719">
              <w:rPr>
                <w:rFonts w:ascii="Arial" w:eastAsia="Times New Roman" w:hAnsi="Arial" w:cs="Arial"/>
                <w:b/>
                <w:sz w:val="24"/>
                <w:szCs w:val="20"/>
                <w:lang w:val="en-US"/>
              </w:rPr>
              <w:t>Position</w:t>
            </w:r>
          </w:p>
        </w:tc>
        <w:tc>
          <w:tcPr>
            <w:tcW w:w="2510" w:type="dxa"/>
          </w:tcPr>
          <w:p w:rsidR="00E43956" w:rsidRPr="008B5719" w:rsidRDefault="00E43956" w:rsidP="00280BF0">
            <w:pPr>
              <w:overflowPunct w:val="0"/>
              <w:autoSpaceDE w:val="0"/>
              <w:autoSpaceDN w:val="0"/>
              <w:adjustRightInd w:val="0"/>
              <w:jc w:val="center"/>
              <w:rPr>
                <w:rFonts w:ascii="Arial" w:eastAsia="Times New Roman" w:hAnsi="Arial" w:cs="Arial"/>
                <w:b/>
                <w:sz w:val="24"/>
                <w:szCs w:val="20"/>
                <w:lang w:val="en-US"/>
              </w:rPr>
            </w:pPr>
            <w:r w:rsidRPr="008B5719">
              <w:rPr>
                <w:rFonts w:ascii="Arial" w:eastAsia="Times New Roman" w:hAnsi="Arial" w:cs="Arial"/>
                <w:b/>
                <w:sz w:val="24"/>
                <w:szCs w:val="20"/>
                <w:lang w:val="en-US"/>
              </w:rPr>
              <w:t>Annex</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01</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Gatekeepers</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10</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02</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Clerk Processor B</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11</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03</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Accounting Processor B</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12</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04</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Engineering Aid B</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13</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05</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Mechanic helper</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14</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06</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Plumber C</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15</w:t>
            </w:r>
          </w:p>
        </w:tc>
      </w:tr>
      <w:tr w:rsidR="00E43956" w:rsidTr="00981F21">
        <w:trPr>
          <w:trHeight w:val="536"/>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07</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Data Encoder</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16</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08</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Engineering Assistant A</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17</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09</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Engineering Assistant B</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18</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10</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Painter II (A)/Signage Artist</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19</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11</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Carpenter/Mason</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20</w:t>
            </w:r>
          </w:p>
        </w:tc>
      </w:tr>
      <w:tr w:rsidR="00E43956" w:rsidTr="00981F21">
        <w:trPr>
          <w:trHeight w:val="508"/>
        </w:trPr>
        <w:tc>
          <w:tcPr>
            <w:tcW w:w="710"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12</w:t>
            </w:r>
          </w:p>
        </w:tc>
        <w:tc>
          <w:tcPr>
            <w:tcW w:w="3969" w:type="dxa"/>
          </w:tcPr>
          <w:p w:rsidR="00E43956" w:rsidRDefault="00E43956" w:rsidP="00280BF0">
            <w:pPr>
              <w:overflowPunct w:val="0"/>
              <w:autoSpaceDE w:val="0"/>
              <w:autoSpaceDN w:val="0"/>
              <w:adjustRightInd w:val="0"/>
              <w:rPr>
                <w:rFonts w:ascii="Arial" w:eastAsia="Times New Roman" w:hAnsi="Arial" w:cs="Arial"/>
                <w:sz w:val="24"/>
                <w:szCs w:val="20"/>
                <w:lang w:val="en-US"/>
              </w:rPr>
            </w:pPr>
            <w:r>
              <w:rPr>
                <w:rFonts w:ascii="Arial" w:eastAsia="Times New Roman" w:hAnsi="Arial" w:cs="Arial"/>
                <w:sz w:val="24"/>
                <w:szCs w:val="20"/>
                <w:lang w:val="en-US"/>
              </w:rPr>
              <w:t>Utility Worker A</w:t>
            </w:r>
          </w:p>
        </w:tc>
        <w:tc>
          <w:tcPr>
            <w:tcW w:w="2510" w:type="dxa"/>
          </w:tcPr>
          <w:p w:rsidR="00E43956" w:rsidRDefault="00E43956" w:rsidP="00280BF0">
            <w:pPr>
              <w:overflowPunct w:val="0"/>
              <w:autoSpaceDE w:val="0"/>
              <w:autoSpaceDN w:val="0"/>
              <w:adjustRightInd w:val="0"/>
              <w:jc w:val="center"/>
              <w:rPr>
                <w:rFonts w:ascii="Arial" w:eastAsia="Times New Roman" w:hAnsi="Arial" w:cs="Arial"/>
                <w:sz w:val="24"/>
                <w:szCs w:val="20"/>
                <w:lang w:val="en-US"/>
              </w:rPr>
            </w:pPr>
            <w:r>
              <w:rPr>
                <w:rFonts w:ascii="Arial" w:eastAsia="Times New Roman" w:hAnsi="Arial" w:cs="Arial"/>
                <w:sz w:val="24"/>
                <w:szCs w:val="20"/>
                <w:lang w:val="en-US"/>
              </w:rPr>
              <w:t>21</w:t>
            </w:r>
          </w:p>
        </w:tc>
      </w:tr>
    </w:tbl>
    <w:p w:rsidR="00E43956" w:rsidRDefault="00E43956" w:rsidP="00293936">
      <w:pPr>
        <w:overflowPunct w:val="0"/>
        <w:autoSpaceDE w:val="0"/>
        <w:autoSpaceDN w:val="0"/>
        <w:adjustRightInd w:val="0"/>
        <w:spacing w:after="0" w:line="240" w:lineRule="auto"/>
        <w:rPr>
          <w:rFonts w:ascii="Arial" w:eastAsia="Times New Roman" w:hAnsi="Arial" w:cs="Arial"/>
          <w:sz w:val="24"/>
          <w:szCs w:val="20"/>
          <w:lang w:val="en-US"/>
        </w:rPr>
      </w:pPr>
    </w:p>
    <w:p w:rsidR="005C25A7" w:rsidRDefault="005C25A7" w:rsidP="00293936">
      <w:pPr>
        <w:overflowPunct w:val="0"/>
        <w:autoSpaceDE w:val="0"/>
        <w:autoSpaceDN w:val="0"/>
        <w:adjustRightInd w:val="0"/>
        <w:spacing w:after="0" w:line="240" w:lineRule="auto"/>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8B5719" w:rsidRDefault="008B5719"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8B5719" w:rsidRDefault="008B5719"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8B5719" w:rsidRDefault="008B5719"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8B5719" w:rsidRDefault="008B5719"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8B5719" w:rsidRDefault="008B5719"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8B5719" w:rsidRDefault="008B5719"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E43956" w:rsidRDefault="00E43956" w:rsidP="006F01CA">
      <w:pPr>
        <w:overflowPunct w:val="0"/>
        <w:autoSpaceDE w:val="0"/>
        <w:autoSpaceDN w:val="0"/>
        <w:adjustRightInd w:val="0"/>
        <w:spacing w:after="0" w:line="240" w:lineRule="auto"/>
        <w:jc w:val="right"/>
        <w:rPr>
          <w:rFonts w:ascii="Arial" w:eastAsia="Times New Roman" w:hAnsi="Arial" w:cs="Arial"/>
          <w:sz w:val="24"/>
          <w:szCs w:val="20"/>
          <w:lang w:val="en-US"/>
        </w:rPr>
      </w:pPr>
    </w:p>
    <w:p w:rsidR="006F01CA" w:rsidRDefault="005C25A7" w:rsidP="006F01CA">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10</w:t>
      </w:r>
    </w:p>
    <w:p w:rsidR="00293464" w:rsidRDefault="00293464" w:rsidP="006F01CA">
      <w:pPr>
        <w:overflowPunct w:val="0"/>
        <w:autoSpaceDE w:val="0"/>
        <w:autoSpaceDN w:val="0"/>
        <w:adjustRightInd w:val="0"/>
        <w:spacing w:after="0" w:line="240" w:lineRule="auto"/>
        <w:jc w:val="both"/>
        <w:rPr>
          <w:rFonts w:ascii="Arial" w:eastAsia="Times New Roman" w:hAnsi="Arial" w:cs="Arial"/>
          <w:sz w:val="24"/>
          <w:szCs w:val="20"/>
          <w:lang w:val="en-US"/>
        </w:rPr>
      </w:pPr>
    </w:p>
    <w:p w:rsidR="006F01CA" w:rsidRDefault="006F01CA" w:rsidP="006F01CA">
      <w:pPr>
        <w:tabs>
          <w:tab w:val="left" w:pos="5040"/>
        </w:tabs>
        <w:spacing w:line="240" w:lineRule="auto"/>
        <w:contextualSpacing/>
        <w:jc w:val="center"/>
        <w:rPr>
          <w:rFonts w:ascii="Arial" w:eastAsia="Calibri" w:hAnsi="Arial" w:cs="Arial"/>
          <w:b/>
          <w:sz w:val="16"/>
          <w:szCs w:val="16"/>
          <w:lang w:val="en-US"/>
        </w:rPr>
        <w:sectPr w:rsidR="006F01CA" w:rsidSect="006F01CA">
          <w:headerReference w:type="default" r:id="rId14"/>
          <w:pgSz w:w="11907" w:h="16839" w:code="9"/>
          <w:pgMar w:top="1440" w:right="1440" w:bottom="1440" w:left="1440" w:header="720" w:footer="720" w:gutter="0"/>
          <w:cols w:space="720"/>
          <w:docGrid w:linePitch="360"/>
        </w:sectPr>
      </w:pPr>
    </w:p>
    <w:p w:rsidR="006F01CA" w:rsidRPr="006F01CA" w:rsidRDefault="006F01CA" w:rsidP="006F01CA">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sidR="003E1513">
        <w:rPr>
          <w:rFonts w:ascii="Arial" w:eastAsia="Calibri" w:hAnsi="Arial" w:cs="Arial"/>
          <w:b/>
          <w:sz w:val="16"/>
          <w:szCs w:val="16"/>
          <w:lang w:val="en-US"/>
        </w:rPr>
        <w:t xml:space="preserve"> PER TASP POSITION</w:t>
      </w:r>
    </w:p>
    <w:p w:rsidR="006F01CA" w:rsidRPr="006F01CA" w:rsidRDefault="006F01CA" w:rsidP="006F01CA">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6F01CA" w:rsidRPr="006F01CA" w:rsidRDefault="006F01CA" w:rsidP="006F01CA">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6F01CA" w:rsidRPr="006F01CA" w:rsidRDefault="006F01CA" w:rsidP="006F01CA">
      <w:pPr>
        <w:spacing w:line="240" w:lineRule="auto"/>
        <w:contextualSpacing/>
        <w:jc w:val="center"/>
        <w:rPr>
          <w:rFonts w:ascii="Arial" w:eastAsia="Calibri" w:hAnsi="Arial" w:cs="Arial"/>
          <w:sz w:val="16"/>
          <w:szCs w:val="16"/>
          <w:lang w:val="en-US"/>
        </w:rPr>
      </w:pPr>
    </w:p>
    <w:p w:rsidR="006F01CA" w:rsidRPr="006F01CA" w:rsidRDefault="006F01CA" w:rsidP="006F01CA">
      <w:pPr>
        <w:spacing w:line="240" w:lineRule="auto"/>
        <w:contextualSpacing/>
        <w:rPr>
          <w:rFonts w:ascii="Arial" w:eastAsia="Calibri" w:hAnsi="Arial" w:cs="Arial"/>
          <w:sz w:val="16"/>
          <w:szCs w:val="16"/>
          <w:lang w:val="en-US"/>
        </w:rPr>
      </w:pPr>
    </w:p>
    <w:p w:rsidR="006F01CA" w:rsidRPr="006F01CA" w:rsidRDefault="006F01CA" w:rsidP="006F01CA">
      <w:pPr>
        <w:spacing w:line="240" w:lineRule="auto"/>
        <w:ind w:left="-360"/>
        <w:contextualSpacing/>
        <w:jc w:val="both"/>
        <w:rPr>
          <w:rFonts w:ascii="Arial" w:eastAsia="Calibri" w:hAnsi="Arial" w:cs="Arial"/>
          <w:sz w:val="16"/>
          <w:szCs w:val="16"/>
          <w:lang w:val="en-US"/>
        </w:rPr>
      </w:pPr>
    </w:p>
    <w:p w:rsidR="006F01CA" w:rsidRPr="006F01CA" w:rsidRDefault="006F01CA" w:rsidP="006F01CA">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AMOUNT PAYABLE TO</w:t>
      </w:r>
      <w:r w:rsidR="008B5719">
        <w:rPr>
          <w:rFonts w:ascii="Arial" w:eastAsia="Calibri" w:hAnsi="Arial" w:cs="Arial"/>
          <w:b/>
          <w:sz w:val="20"/>
          <w:szCs w:val="20"/>
          <w:lang w:val="en-US"/>
        </w:rPr>
        <w:t>:</w:t>
      </w:r>
      <w:r w:rsidRPr="006F01CA">
        <w:rPr>
          <w:rFonts w:ascii="Arial" w:eastAsia="Calibri" w:hAnsi="Arial" w:cs="Arial"/>
          <w:b/>
          <w:sz w:val="20"/>
          <w:szCs w:val="20"/>
          <w:lang w:val="en-US"/>
        </w:rPr>
        <w:t xml:space="preserve">  </w:t>
      </w:r>
      <w:r w:rsidR="00E43956" w:rsidRPr="008B5719">
        <w:rPr>
          <w:rFonts w:ascii="Arial" w:eastAsia="Calibri" w:hAnsi="Arial" w:cs="Arial"/>
          <w:b/>
          <w:sz w:val="20"/>
          <w:szCs w:val="20"/>
          <w:u w:val="single"/>
          <w:lang w:val="en-US"/>
        </w:rPr>
        <w:t>GATEKEEPERS</w:t>
      </w:r>
    </w:p>
    <w:p w:rsidR="006F01CA" w:rsidRPr="006F01CA" w:rsidRDefault="006F01CA" w:rsidP="006F01CA">
      <w:pPr>
        <w:spacing w:line="240" w:lineRule="auto"/>
        <w:ind w:left="-360"/>
        <w:contextualSpacing/>
        <w:jc w:val="both"/>
        <w:rPr>
          <w:rFonts w:ascii="Arial" w:eastAsia="Calibri" w:hAnsi="Arial" w:cs="Arial"/>
          <w:b/>
          <w:sz w:val="20"/>
          <w:szCs w:val="20"/>
          <w:lang w:val="en-US"/>
        </w:rPr>
      </w:pPr>
    </w:p>
    <w:p w:rsidR="006F01CA" w:rsidRPr="006F01CA" w:rsidRDefault="006F01CA" w:rsidP="006F01CA">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6F01CA" w:rsidRPr="006F01CA" w:rsidRDefault="006F01CA" w:rsidP="006F01CA">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22 days)</w:t>
      </w:r>
      <w:r w:rsidR="003D2A07">
        <w:rPr>
          <w:rFonts w:ascii="Arial" w:eastAsia="Calibri" w:hAnsi="Arial" w:cs="Arial"/>
          <w:sz w:val="20"/>
          <w:szCs w:val="20"/>
          <w:lang w:val="en-US"/>
        </w:rPr>
        <w:t xml:space="preserve">…………………………………………………………………………….. </w:t>
      </w:r>
      <w:proofErr w:type="spellStart"/>
      <w:r w:rsidR="003D2A07" w:rsidRPr="008B5719">
        <w:rPr>
          <w:rFonts w:ascii="Arial" w:eastAsia="Calibri" w:hAnsi="Arial" w:cs="Arial"/>
          <w:b/>
          <w:sz w:val="20"/>
          <w:szCs w:val="20"/>
          <w:lang w:val="en-US"/>
        </w:rPr>
        <w:t>Php</w:t>
      </w:r>
      <w:proofErr w:type="spellEnd"/>
      <w:r w:rsidR="003D2A07" w:rsidRPr="008B5719">
        <w:rPr>
          <w:rFonts w:ascii="Arial" w:eastAsia="Calibri" w:hAnsi="Arial" w:cs="Arial"/>
          <w:b/>
          <w:sz w:val="20"/>
          <w:szCs w:val="20"/>
          <w:lang w:val="en-US"/>
        </w:rPr>
        <w:t xml:space="preserve">. </w:t>
      </w:r>
      <w:r w:rsidR="00332A51" w:rsidRPr="008B5719">
        <w:rPr>
          <w:rFonts w:ascii="Arial" w:eastAsia="Calibri" w:hAnsi="Arial" w:cs="Arial"/>
          <w:b/>
          <w:sz w:val="20"/>
          <w:szCs w:val="20"/>
          <w:lang w:val="en-US"/>
        </w:rPr>
        <w:t>10,358.00</w:t>
      </w:r>
    </w:p>
    <w:p w:rsidR="006F01CA" w:rsidRPr="006F01CA" w:rsidRDefault="006F01CA" w:rsidP="006F01CA">
      <w:pPr>
        <w:spacing w:line="240" w:lineRule="auto"/>
        <w:ind w:left="-360"/>
        <w:contextualSpacing/>
        <w:jc w:val="both"/>
        <w:rPr>
          <w:rFonts w:ascii="Arial" w:eastAsia="Calibri" w:hAnsi="Arial" w:cs="Arial"/>
          <w:sz w:val="20"/>
          <w:szCs w:val="20"/>
          <w:lang w:val="en-US"/>
        </w:rPr>
      </w:pPr>
    </w:p>
    <w:p w:rsidR="006F01CA" w:rsidRPr="006F01CA" w:rsidRDefault="006F01CA" w:rsidP="006F01CA">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sidR="003D2A07">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sidR="003D2A07">
        <w:rPr>
          <w:rFonts w:ascii="Arial" w:eastAsia="Calibri" w:hAnsi="Arial" w:cs="Arial"/>
          <w:sz w:val="20"/>
          <w:szCs w:val="20"/>
          <w:lang w:val="en-US"/>
        </w:rPr>
        <w:t xml:space="preserve"> </w:t>
      </w:r>
      <w:r w:rsidR="00332A51">
        <w:rPr>
          <w:rFonts w:ascii="Arial" w:eastAsia="Calibri" w:hAnsi="Arial" w:cs="Arial"/>
          <w:sz w:val="20"/>
          <w:szCs w:val="20"/>
          <w:lang w:val="en-US"/>
        </w:rPr>
        <w:t xml:space="preserve">    470.82</w:t>
      </w:r>
    </w:p>
    <w:p w:rsidR="006F01CA" w:rsidRPr="006F01CA" w:rsidRDefault="006F01CA" w:rsidP="006F01CA">
      <w:pPr>
        <w:spacing w:line="240" w:lineRule="auto"/>
        <w:ind w:left="-360"/>
        <w:contextualSpacing/>
        <w:jc w:val="both"/>
        <w:rPr>
          <w:rFonts w:ascii="Arial" w:eastAsia="Calibri" w:hAnsi="Arial" w:cs="Arial"/>
          <w:sz w:val="20"/>
          <w:szCs w:val="20"/>
          <w:lang w:val="en-US"/>
        </w:rPr>
      </w:pPr>
    </w:p>
    <w:p w:rsidR="006F01CA" w:rsidRPr="006F01CA" w:rsidRDefault="006F01CA" w:rsidP="006F01CA">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6F01CA" w:rsidRPr="006F01CA" w:rsidRDefault="006F01CA" w:rsidP="006F01CA">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sidR="003D2A07">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sidR="00332A51">
        <w:rPr>
          <w:rFonts w:ascii="Arial" w:eastAsia="Calibri" w:hAnsi="Arial" w:cs="Arial"/>
          <w:sz w:val="20"/>
          <w:szCs w:val="20"/>
          <w:lang w:val="en-US"/>
        </w:rPr>
        <w:t xml:space="preserve">    863.17</w:t>
      </w:r>
    </w:p>
    <w:p w:rsidR="006F01CA" w:rsidRPr="006F01CA" w:rsidRDefault="006F01CA" w:rsidP="006F01CA">
      <w:pPr>
        <w:spacing w:line="240" w:lineRule="auto"/>
        <w:ind w:left="-360"/>
        <w:contextualSpacing/>
        <w:jc w:val="both"/>
        <w:rPr>
          <w:rFonts w:ascii="Arial" w:eastAsia="Calibri" w:hAnsi="Arial" w:cs="Arial"/>
          <w:sz w:val="20"/>
          <w:szCs w:val="20"/>
          <w:lang w:val="en-US"/>
        </w:rPr>
      </w:pPr>
    </w:p>
    <w:p w:rsidR="006F01CA" w:rsidRPr="006F01CA" w:rsidRDefault="006F01CA" w:rsidP="006F01CA">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6F01CA" w:rsidRPr="006F01CA" w:rsidRDefault="006F01CA" w:rsidP="006F01CA">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sidR="003D2A07">
        <w:rPr>
          <w:rFonts w:ascii="Arial" w:eastAsia="Calibri" w:hAnsi="Arial" w:cs="Arial"/>
          <w:sz w:val="20"/>
          <w:szCs w:val="20"/>
          <w:lang w:val="en-US"/>
        </w:rPr>
        <w:t xml:space="preserve">………………………………………………………………………………….         </w:t>
      </w:r>
      <w:r w:rsidR="00332A51">
        <w:rPr>
          <w:rFonts w:ascii="Arial" w:eastAsia="Calibri" w:hAnsi="Arial" w:cs="Arial"/>
          <w:sz w:val="20"/>
          <w:szCs w:val="20"/>
          <w:lang w:val="en-US"/>
        </w:rPr>
        <w:t xml:space="preserve">    196.17</w:t>
      </w:r>
    </w:p>
    <w:p w:rsidR="006F01CA" w:rsidRPr="006F01CA" w:rsidRDefault="006F01CA" w:rsidP="006F01CA">
      <w:pPr>
        <w:spacing w:line="240" w:lineRule="auto"/>
        <w:ind w:left="-360"/>
        <w:contextualSpacing/>
        <w:jc w:val="both"/>
        <w:rPr>
          <w:rFonts w:ascii="Arial" w:eastAsia="Calibri" w:hAnsi="Arial" w:cs="Arial"/>
          <w:sz w:val="20"/>
          <w:szCs w:val="20"/>
          <w:lang w:val="en-US"/>
        </w:rPr>
      </w:pPr>
    </w:p>
    <w:p w:rsidR="006F01CA" w:rsidRPr="006F01CA" w:rsidRDefault="006F01CA" w:rsidP="006F01CA">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sidR="003D2A07">
        <w:rPr>
          <w:rFonts w:ascii="Arial" w:eastAsia="Calibri" w:hAnsi="Arial" w:cs="Arial"/>
          <w:b/>
          <w:sz w:val="20"/>
          <w:szCs w:val="20"/>
          <w:lang w:val="en-US"/>
        </w:rPr>
        <w:t xml:space="preserve">………………………………………………………..         </w:t>
      </w:r>
      <w:r w:rsidR="00332A51">
        <w:rPr>
          <w:rFonts w:ascii="Arial" w:eastAsia="Calibri" w:hAnsi="Arial" w:cs="Arial"/>
          <w:b/>
          <w:sz w:val="20"/>
          <w:szCs w:val="20"/>
          <w:lang w:val="en-US"/>
        </w:rPr>
        <w:t>11,417.34</w:t>
      </w:r>
    </w:p>
    <w:p w:rsidR="006F01CA" w:rsidRPr="006F01CA" w:rsidRDefault="006F01CA" w:rsidP="006F01CA">
      <w:pPr>
        <w:spacing w:line="240" w:lineRule="auto"/>
        <w:ind w:left="-360"/>
        <w:contextualSpacing/>
        <w:jc w:val="both"/>
        <w:rPr>
          <w:rFonts w:ascii="Arial" w:eastAsia="Calibri" w:hAnsi="Arial" w:cs="Arial"/>
          <w:sz w:val="20"/>
          <w:szCs w:val="20"/>
          <w:lang w:val="en-US"/>
        </w:rPr>
      </w:pPr>
    </w:p>
    <w:p w:rsidR="006F01CA" w:rsidRPr="006F01CA" w:rsidRDefault="006F01CA" w:rsidP="006F01CA">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sidR="003D2A07">
        <w:rPr>
          <w:rFonts w:ascii="Arial" w:eastAsia="Calibri" w:hAnsi="Arial" w:cs="Arial"/>
          <w:b/>
          <w:sz w:val="20"/>
          <w:szCs w:val="20"/>
          <w:lang w:val="en-US"/>
        </w:rPr>
        <w:t>E</w:t>
      </w:r>
    </w:p>
    <w:p w:rsidR="006F01CA" w:rsidRPr="006F01CA" w:rsidRDefault="006F01CA" w:rsidP="006F01CA">
      <w:pPr>
        <w:spacing w:line="240" w:lineRule="auto"/>
        <w:ind w:left="-360"/>
        <w:contextualSpacing/>
        <w:rPr>
          <w:rFonts w:ascii="Arial" w:eastAsia="Calibri" w:hAnsi="Arial" w:cs="Arial"/>
          <w:b/>
          <w:sz w:val="20"/>
          <w:szCs w:val="20"/>
          <w:lang w:val="en-US"/>
        </w:rPr>
      </w:pPr>
    </w:p>
    <w:p w:rsidR="006F01CA" w:rsidRPr="006F01CA" w:rsidRDefault="006F01CA" w:rsidP="006F01CA">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sidR="003D2A07">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sidR="003D2A07">
        <w:rPr>
          <w:rFonts w:ascii="Arial" w:eastAsia="Calibri" w:hAnsi="Arial" w:cs="Arial"/>
          <w:sz w:val="20"/>
          <w:szCs w:val="20"/>
          <w:lang w:val="en-US"/>
        </w:rPr>
        <w:t xml:space="preserve">   </w:t>
      </w:r>
      <w:r w:rsidR="00332A51">
        <w:rPr>
          <w:rFonts w:ascii="Arial" w:eastAsia="Calibri" w:hAnsi="Arial" w:cs="Arial"/>
          <w:sz w:val="20"/>
          <w:szCs w:val="20"/>
          <w:lang w:val="en-US"/>
        </w:rPr>
        <w:t xml:space="preserve">    </w:t>
      </w:r>
      <w:r w:rsidR="003D2A07">
        <w:rPr>
          <w:rFonts w:ascii="Arial" w:eastAsia="Calibri" w:hAnsi="Arial" w:cs="Arial"/>
          <w:sz w:val="20"/>
          <w:szCs w:val="20"/>
          <w:lang w:val="en-US"/>
        </w:rPr>
        <w:t xml:space="preserve">  </w:t>
      </w:r>
      <w:r w:rsidR="00332A51">
        <w:rPr>
          <w:rFonts w:ascii="Arial" w:eastAsia="Calibri" w:hAnsi="Arial" w:cs="Arial"/>
          <w:sz w:val="20"/>
          <w:szCs w:val="20"/>
          <w:lang w:val="en-US"/>
        </w:rPr>
        <w:t>773.50</w:t>
      </w:r>
    </w:p>
    <w:p w:rsidR="006F01CA" w:rsidRPr="006F01CA" w:rsidRDefault="008B5719" w:rsidP="006F01CA">
      <w:pPr>
        <w:spacing w:line="240" w:lineRule="auto"/>
        <w:ind w:left="-360"/>
        <w:contextualSpacing/>
        <w:rPr>
          <w:rFonts w:ascii="Arial" w:eastAsia="Calibri" w:hAnsi="Arial" w:cs="Arial"/>
          <w:sz w:val="20"/>
          <w:szCs w:val="20"/>
          <w:lang w:val="en-US"/>
        </w:rPr>
      </w:pPr>
      <w:r>
        <w:rPr>
          <w:rFonts w:ascii="Arial" w:eastAsia="Calibri" w:hAnsi="Arial" w:cs="Arial"/>
          <w:sz w:val="20"/>
          <w:szCs w:val="20"/>
          <w:lang w:val="en-US"/>
        </w:rPr>
        <w:t xml:space="preserve"> </w:t>
      </w:r>
    </w:p>
    <w:p w:rsidR="006F01CA" w:rsidRPr="006F01CA" w:rsidRDefault="006F01CA" w:rsidP="006F01CA">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sidR="003D2A07">
        <w:rPr>
          <w:rFonts w:ascii="Arial" w:eastAsia="Calibri" w:hAnsi="Arial" w:cs="Arial"/>
          <w:sz w:val="20"/>
          <w:szCs w:val="20"/>
          <w:lang w:val="en-US"/>
        </w:rPr>
        <w:t xml:space="preserve">……………………………………………………………        </w:t>
      </w:r>
      <w:r w:rsidR="00332A51">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sidR="00332A51">
        <w:rPr>
          <w:rFonts w:ascii="Arial" w:eastAsia="Calibri" w:hAnsi="Arial" w:cs="Arial"/>
          <w:sz w:val="20"/>
          <w:szCs w:val="20"/>
          <w:lang w:val="en-US"/>
        </w:rPr>
        <w:t xml:space="preserve">    </w:t>
      </w:r>
      <w:r w:rsidR="003D2A07">
        <w:rPr>
          <w:rFonts w:ascii="Arial" w:eastAsia="Calibri" w:hAnsi="Arial" w:cs="Arial"/>
          <w:sz w:val="20"/>
          <w:szCs w:val="20"/>
          <w:lang w:val="en-US"/>
        </w:rPr>
        <w:t xml:space="preserve"> </w:t>
      </w:r>
      <w:r w:rsidR="00332A51">
        <w:rPr>
          <w:rFonts w:ascii="Arial" w:eastAsia="Calibri" w:hAnsi="Arial" w:cs="Arial"/>
          <w:sz w:val="20"/>
          <w:szCs w:val="20"/>
          <w:lang w:val="en-US"/>
        </w:rPr>
        <w:t>10.00</w:t>
      </w:r>
    </w:p>
    <w:p w:rsidR="006F01CA" w:rsidRPr="006F01CA" w:rsidRDefault="006F01CA" w:rsidP="006F01CA">
      <w:pPr>
        <w:spacing w:line="240" w:lineRule="auto"/>
        <w:ind w:left="-360"/>
        <w:contextualSpacing/>
        <w:rPr>
          <w:rFonts w:ascii="Arial" w:eastAsia="Calibri" w:hAnsi="Arial" w:cs="Arial"/>
          <w:sz w:val="20"/>
          <w:szCs w:val="20"/>
          <w:lang w:val="en-US"/>
        </w:rPr>
      </w:pPr>
    </w:p>
    <w:p w:rsidR="006F01CA" w:rsidRPr="006F01CA" w:rsidRDefault="006F01CA" w:rsidP="006F01CA">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sidR="003D2A07">
        <w:rPr>
          <w:rFonts w:ascii="Arial" w:eastAsia="Calibri" w:hAnsi="Arial" w:cs="Arial"/>
          <w:sz w:val="20"/>
          <w:szCs w:val="20"/>
          <w:lang w:val="en-US"/>
        </w:rPr>
        <w:t>………………………………</w:t>
      </w:r>
      <w:r w:rsidR="00332A51">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sidR="00332A51">
        <w:rPr>
          <w:rFonts w:ascii="Arial" w:eastAsia="Calibri" w:hAnsi="Arial" w:cs="Arial"/>
          <w:sz w:val="20"/>
          <w:szCs w:val="20"/>
          <w:lang w:val="en-US"/>
        </w:rPr>
        <w:t xml:space="preserve">     125.00</w:t>
      </w:r>
    </w:p>
    <w:p w:rsidR="006F01CA" w:rsidRPr="006F01CA" w:rsidRDefault="006F01CA" w:rsidP="006F01CA">
      <w:pPr>
        <w:spacing w:line="240" w:lineRule="auto"/>
        <w:ind w:left="-360"/>
        <w:contextualSpacing/>
        <w:rPr>
          <w:rFonts w:ascii="Arial" w:eastAsia="Calibri" w:hAnsi="Arial" w:cs="Arial"/>
          <w:sz w:val="20"/>
          <w:szCs w:val="20"/>
          <w:lang w:val="en-US"/>
        </w:rPr>
      </w:pPr>
    </w:p>
    <w:p w:rsidR="006F01CA" w:rsidRDefault="006F01CA" w:rsidP="006F01CA">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sidR="003D2A07">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sidR="00332A51">
        <w:rPr>
          <w:rFonts w:ascii="Arial" w:eastAsia="Calibri" w:hAnsi="Arial" w:cs="Arial"/>
          <w:sz w:val="20"/>
          <w:szCs w:val="20"/>
          <w:lang w:val="en-US"/>
        </w:rPr>
        <w:t xml:space="preserve">   </w:t>
      </w:r>
      <w:r w:rsidR="003D2A07">
        <w:rPr>
          <w:rFonts w:ascii="Arial" w:eastAsia="Calibri" w:hAnsi="Arial" w:cs="Arial"/>
          <w:sz w:val="20"/>
          <w:szCs w:val="20"/>
          <w:lang w:val="en-US"/>
        </w:rPr>
        <w:t xml:space="preserve"> </w:t>
      </w:r>
      <w:r w:rsidR="00332A51">
        <w:rPr>
          <w:rFonts w:ascii="Arial" w:eastAsia="Calibri" w:hAnsi="Arial" w:cs="Arial"/>
          <w:sz w:val="20"/>
          <w:szCs w:val="20"/>
          <w:lang w:val="en-US"/>
        </w:rPr>
        <w:t>100.00</w:t>
      </w:r>
    </w:p>
    <w:p w:rsidR="00332A51" w:rsidRPr="006F01CA" w:rsidRDefault="00332A51" w:rsidP="006F01CA">
      <w:pPr>
        <w:spacing w:line="240" w:lineRule="auto"/>
        <w:ind w:left="-360"/>
        <w:contextualSpacing/>
        <w:rPr>
          <w:rFonts w:ascii="Arial" w:eastAsia="Calibri" w:hAnsi="Arial" w:cs="Arial"/>
          <w:sz w:val="20"/>
          <w:szCs w:val="20"/>
          <w:lang w:val="en-US"/>
        </w:rPr>
      </w:pPr>
    </w:p>
    <w:p w:rsidR="006F01CA" w:rsidRPr="006F01CA" w:rsidRDefault="006F01CA" w:rsidP="006F01CA">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sidR="003D2A07">
        <w:rPr>
          <w:rFonts w:ascii="Arial" w:eastAsia="Calibri" w:hAnsi="Arial" w:cs="Arial"/>
          <w:b/>
          <w:sz w:val="20"/>
          <w:szCs w:val="20"/>
          <w:lang w:val="en-US"/>
        </w:rPr>
        <w:t xml:space="preserve">……………………………………………………………………………………..        </w:t>
      </w:r>
      <w:r w:rsidR="00332A51">
        <w:rPr>
          <w:rFonts w:ascii="Arial" w:eastAsia="Calibri" w:hAnsi="Arial" w:cs="Arial"/>
          <w:b/>
          <w:sz w:val="20"/>
          <w:szCs w:val="20"/>
          <w:lang w:val="en-US"/>
        </w:rPr>
        <w:t xml:space="preserve"> </w:t>
      </w:r>
      <w:r w:rsidR="003D2A07">
        <w:rPr>
          <w:rFonts w:ascii="Arial" w:eastAsia="Calibri" w:hAnsi="Arial" w:cs="Arial"/>
          <w:b/>
          <w:sz w:val="20"/>
          <w:szCs w:val="20"/>
          <w:lang w:val="en-US"/>
        </w:rPr>
        <w:t xml:space="preserve">  </w:t>
      </w:r>
      <w:r w:rsidR="00332A51">
        <w:rPr>
          <w:rFonts w:ascii="Arial" w:eastAsia="Calibri" w:hAnsi="Arial" w:cs="Arial"/>
          <w:b/>
          <w:sz w:val="20"/>
          <w:szCs w:val="20"/>
          <w:lang w:val="en-US"/>
        </w:rPr>
        <w:t>1,008.50</w:t>
      </w:r>
    </w:p>
    <w:p w:rsidR="006F01CA" w:rsidRPr="006F01CA" w:rsidRDefault="006F01CA" w:rsidP="006F01CA">
      <w:pPr>
        <w:spacing w:line="240" w:lineRule="auto"/>
        <w:ind w:left="-360"/>
        <w:contextualSpacing/>
        <w:rPr>
          <w:rFonts w:ascii="Arial" w:eastAsia="Calibri" w:hAnsi="Arial" w:cs="Arial"/>
          <w:b/>
          <w:sz w:val="20"/>
          <w:szCs w:val="20"/>
          <w:lang w:val="en-US"/>
        </w:rPr>
      </w:pPr>
    </w:p>
    <w:p w:rsidR="006F01CA" w:rsidRPr="006F01CA" w:rsidRDefault="006F01CA" w:rsidP="006F01CA">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sidR="003D2A07">
        <w:rPr>
          <w:rFonts w:ascii="Arial" w:eastAsia="Calibri" w:hAnsi="Arial" w:cs="Arial"/>
          <w:b/>
          <w:sz w:val="20"/>
          <w:szCs w:val="20"/>
          <w:lang w:val="en-US"/>
        </w:rPr>
        <w:t xml:space="preserve">…………….         </w:t>
      </w:r>
      <w:r w:rsidR="00332A51">
        <w:rPr>
          <w:rFonts w:ascii="Arial" w:eastAsia="Calibri" w:hAnsi="Arial" w:cs="Arial"/>
          <w:b/>
          <w:sz w:val="20"/>
          <w:szCs w:val="20"/>
          <w:lang w:val="en-US"/>
        </w:rPr>
        <w:t>12,425.84</w:t>
      </w:r>
    </w:p>
    <w:p w:rsidR="006F01CA" w:rsidRPr="006F01CA" w:rsidRDefault="006F01CA" w:rsidP="006F01CA">
      <w:pPr>
        <w:spacing w:line="240" w:lineRule="auto"/>
        <w:ind w:left="-360"/>
        <w:contextualSpacing/>
        <w:rPr>
          <w:rFonts w:ascii="Arial" w:eastAsia="Calibri" w:hAnsi="Arial" w:cs="Arial"/>
          <w:b/>
          <w:sz w:val="20"/>
          <w:szCs w:val="20"/>
          <w:lang w:val="en-US"/>
        </w:rPr>
      </w:pPr>
    </w:p>
    <w:p w:rsidR="006F01CA" w:rsidRPr="006F01CA" w:rsidRDefault="006F01CA" w:rsidP="006F01CA">
      <w:pPr>
        <w:spacing w:line="240" w:lineRule="auto"/>
        <w:ind w:left="-360"/>
        <w:contextualSpacing/>
        <w:rPr>
          <w:rFonts w:ascii="Arial" w:eastAsia="Calibri" w:hAnsi="Arial" w:cs="Arial"/>
          <w:b/>
          <w:sz w:val="20"/>
          <w:szCs w:val="20"/>
          <w:lang w:val="en-US"/>
        </w:rPr>
      </w:pPr>
    </w:p>
    <w:p w:rsidR="003D2A07" w:rsidRDefault="006F01CA" w:rsidP="006F01CA">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sidR="003D2A07">
        <w:rPr>
          <w:rFonts w:ascii="Arial" w:eastAsia="Calibri" w:hAnsi="Arial" w:cs="Arial"/>
          <w:b/>
          <w:sz w:val="20"/>
          <w:szCs w:val="20"/>
          <w:lang w:val="en-US"/>
        </w:rPr>
        <w:t>PROFIT MARGIN………………………………………………………………………...         ____________</w:t>
      </w:r>
    </w:p>
    <w:p w:rsidR="003D2A07" w:rsidRDefault="003D2A07" w:rsidP="006F01CA">
      <w:pPr>
        <w:spacing w:line="240" w:lineRule="auto"/>
        <w:ind w:left="-360"/>
        <w:contextualSpacing/>
        <w:rPr>
          <w:rFonts w:ascii="Arial" w:eastAsia="Calibri" w:hAnsi="Arial" w:cs="Arial"/>
          <w:b/>
          <w:sz w:val="20"/>
          <w:szCs w:val="20"/>
          <w:lang w:val="en-US"/>
        </w:rPr>
      </w:pPr>
    </w:p>
    <w:p w:rsidR="006F01CA" w:rsidRPr="006F01CA" w:rsidRDefault="003D2A07" w:rsidP="006F01CA">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006F01CA"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6F01CA" w:rsidRPr="006F01CA" w:rsidRDefault="006F01CA" w:rsidP="006F01CA">
      <w:pPr>
        <w:spacing w:line="240" w:lineRule="auto"/>
        <w:ind w:left="-360"/>
        <w:contextualSpacing/>
        <w:rPr>
          <w:rFonts w:ascii="Arial" w:eastAsia="Calibri" w:hAnsi="Arial" w:cs="Arial"/>
          <w:b/>
          <w:sz w:val="20"/>
          <w:szCs w:val="20"/>
          <w:lang w:val="en-US"/>
        </w:rPr>
      </w:pPr>
    </w:p>
    <w:p w:rsidR="006F01CA" w:rsidRPr="006F01CA" w:rsidRDefault="006F01CA" w:rsidP="006F01CA">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6F01CA" w:rsidRPr="006F01CA" w:rsidRDefault="003D2A07" w:rsidP="006F01CA">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6F01CA" w:rsidRPr="006F01CA" w:rsidRDefault="006F01CA" w:rsidP="006F01CA">
      <w:pPr>
        <w:spacing w:line="240" w:lineRule="auto"/>
        <w:ind w:left="-360"/>
        <w:contextualSpacing/>
        <w:rPr>
          <w:rFonts w:ascii="Arial" w:eastAsia="Calibri" w:hAnsi="Arial" w:cs="Arial"/>
          <w:b/>
          <w:sz w:val="20"/>
          <w:szCs w:val="20"/>
          <w:lang w:val="en-US"/>
        </w:rPr>
      </w:pPr>
    </w:p>
    <w:p w:rsidR="006F01CA" w:rsidRPr="006F01CA" w:rsidRDefault="006F01CA" w:rsidP="006F01CA">
      <w:pPr>
        <w:spacing w:line="240" w:lineRule="auto"/>
        <w:contextualSpacing/>
        <w:rPr>
          <w:rFonts w:ascii="Arial" w:eastAsia="Calibri" w:hAnsi="Arial" w:cs="Arial"/>
          <w:b/>
          <w:sz w:val="20"/>
          <w:szCs w:val="20"/>
          <w:lang w:val="en-US"/>
        </w:rPr>
      </w:pPr>
    </w:p>
    <w:p w:rsidR="006F01CA" w:rsidRPr="006F01CA" w:rsidRDefault="006F01CA" w:rsidP="006F01CA">
      <w:pPr>
        <w:spacing w:line="240" w:lineRule="auto"/>
        <w:contextualSpacing/>
        <w:rPr>
          <w:rFonts w:ascii="Arial" w:eastAsia="Calibri" w:hAnsi="Arial" w:cs="Arial"/>
          <w:b/>
          <w:sz w:val="20"/>
          <w:szCs w:val="20"/>
          <w:lang w:val="en-US"/>
        </w:rPr>
      </w:pPr>
    </w:p>
    <w:p w:rsidR="006F01CA" w:rsidRPr="006F01CA" w:rsidRDefault="006F01CA" w:rsidP="006F01CA">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6F01CA" w:rsidRPr="006F01CA" w:rsidRDefault="006F01CA" w:rsidP="006F01CA">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6F01CA" w:rsidRPr="006F01CA" w:rsidRDefault="006F01CA" w:rsidP="006F01CA">
      <w:pPr>
        <w:spacing w:line="240" w:lineRule="auto"/>
        <w:ind w:left="-360"/>
        <w:contextualSpacing/>
        <w:rPr>
          <w:rFonts w:ascii="Arial" w:eastAsia="Calibri" w:hAnsi="Arial" w:cs="Arial"/>
          <w:sz w:val="20"/>
          <w:szCs w:val="20"/>
          <w:lang w:val="en-US"/>
        </w:rPr>
      </w:pPr>
    </w:p>
    <w:p w:rsidR="006F01CA" w:rsidRPr="006F01CA" w:rsidRDefault="006F01CA" w:rsidP="006F01CA">
      <w:pPr>
        <w:spacing w:line="240" w:lineRule="auto"/>
        <w:ind w:left="-360"/>
        <w:contextualSpacing/>
        <w:rPr>
          <w:rFonts w:ascii="Arial" w:eastAsia="Calibri" w:hAnsi="Arial" w:cs="Arial"/>
          <w:sz w:val="20"/>
          <w:szCs w:val="20"/>
          <w:lang w:val="en-US"/>
        </w:rPr>
      </w:pPr>
    </w:p>
    <w:p w:rsidR="006F01CA" w:rsidRPr="006F01CA" w:rsidRDefault="006F01CA" w:rsidP="006F01CA">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6F01CA" w:rsidRDefault="006F01CA" w:rsidP="006F01CA">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981F21" w:rsidP="00E43956">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11</w:t>
      </w:r>
    </w:p>
    <w:p w:rsidR="00E43956" w:rsidRDefault="00E43956" w:rsidP="00E43956">
      <w:pPr>
        <w:overflowPunct w:val="0"/>
        <w:autoSpaceDE w:val="0"/>
        <w:autoSpaceDN w:val="0"/>
        <w:adjustRightInd w:val="0"/>
        <w:spacing w:after="0" w:line="240" w:lineRule="auto"/>
        <w:jc w:val="both"/>
        <w:rPr>
          <w:rFonts w:ascii="Arial" w:eastAsia="Times New Roman" w:hAnsi="Arial" w:cs="Arial"/>
          <w:sz w:val="24"/>
          <w:szCs w:val="20"/>
          <w:lang w:val="en-US"/>
        </w:rPr>
      </w:pPr>
    </w:p>
    <w:p w:rsidR="00E43956" w:rsidRDefault="00E43956" w:rsidP="00E43956">
      <w:pPr>
        <w:tabs>
          <w:tab w:val="left" w:pos="5040"/>
        </w:tabs>
        <w:spacing w:line="240" w:lineRule="auto"/>
        <w:contextualSpacing/>
        <w:jc w:val="center"/>
        <w:rPr>
          <w:rFonts w:ascii="Arial" w:eastAsia="Calibri" w:hAnsi="Arial" w:cs="Arial"/>
          <w:b/>
          <w:sz w:val="16"/>
          <w:szCs w:val="16"/>
          <w:lang w:val="en-US"/>
        </w:rPr>
        <w:sectPr w:rsidR="00E43956" w:rsidSect="00E43956">
          <w:headerReference w:type="default" r:id="rId15"/>
          <w:type w:val="continuous"/>
          <w:pgSz w:w="11907" w:h="16839" w:code="9"/>
          <w:pgMar w:top="1440" w:right="1440" w:bottom="1440" w:left="1440" w:header="720" w:footer="720" w:gutter="0"/>
          <w:cols w:space="720"/>
          <w:docGrid w:linePitch="360"/>
        </w:sectPr>
      </w:pPr>
    </w:p>
    <w:p w:rsidR="00E43956" w:rsidRPr="006F01CA" w:rsidRDefault="00E43956" w:rsidP="00E43956">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E43956" w:rsidRPr="006F01CA" w:rsidRDefault="00E43956" w:rsidP="00E43956">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E43956" w:rsidRPr="006F01CA" w:rsidRDefault="00E43956" w:rsidP="00E43956">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E43956" w:rsidRPr="006F01CA" w:rsidRDefault="00E43956" w:rsidP="00E43956">
      <w:pPr>
        <w:spacing w:line="240" w:lineRule="auto"/>
        <w:contextualSpacing/>
        <w:jc w:val="center"/>
        <w:rPr>
          <w:rFonts w:ascii="Arial" w:eastAsia="Calibri" w:hAnsi="Arial" w:cs="Arial"/>
          <w:sz w:val="16"/>
          <w:szCs w:val="16"/>
          <w:lang w:val="en-US"/>
        </w:rPr>
      </w:pPr>
    </w:p>
    <w:p w:rsidR="00E43956" w:rsidRPr="006F01CA" w:rsidRDefault="00E43956" w:rsidP="00E43956">
      <w:pPr>
        <w:spacing w:line="240" w:lineRule="auto"/>
        <w:contextualSpacing/>
        <w:rPr>
          <w:rFonts w:ascii="Arial" w:eastAsia="Calibri" w:hAnsi="Arial" w:cs="Arial"/>
          <w:sz w:val="16"/>
          <w:szCs w:val="16"/>
          <w:lang w:val="en-US"/>
        </w:rPr>
      </w:pPr>
    </w:p>
    <w:p w:rsidR="00E43956" w:rsidRPr="006F01CA" w:rsidRDefault="00E43956" w:rsidP="00E43956">
      <w:pPr>
        <w:spacing w:line="240" w:lineRule="auto"/>
        <w:ind w:left="-360"/>
        <w:contextualSpacing/>
        <w:jc w:val="both"/>
        <w:rPr>
          <w:rFonts w:ascii="Arial" w:eastAsia="Calibri" w:hAnsi="Arial" w:cs="Arial"/>
          <w:sz w:val="16"/>
          <w:szCs w:val="16"/>
          <w:lang w:val="en-US"/>
        </w:rPr>
      </w:pPr>
    </w:p>
    <w:p w:rsidR="00E43956" w:rsidRPr="006F01CA" w:rsidRDefault="00E43956" w:rsidP="00E43956">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Pr>
          <w:rFonts w:ascii="Arial" w:eastAsia="Calibri" w:hAnsi="Arial" w:cs="Arial"/>
          <w:b/>
          <w:sz w:val="20"/>
          <w:szCs w:val="20"/>
          <w:u w:val="single"/>
          <w:lang w:val="en-US"/>
        </w:rPr>
        <w:t>CLERK</w:t>
      </w:r>
      <w:proofErr w:type="gramEnd"/>
      <w:r>
        <w:rPr>
          <w:rFonts w:ascii="Arial" w:eastAsia="Calibri" w:hAnsi="Arial" w:cs="Arial"/>
          <w:b/>
          <w:sz w:val="20"/>
          <w:szCs w:val="20"/>
          <w:u w:val="single"/>
          <w:lang w:val="en-US"/>
        </w:rPr>
        <w:t xml:space="preserve"> PROCESSOR B</w:t>
      </w:r>
    </w:p>
    <w:p w:rsidR="00E43956" w:rsidRPr="006F01CA" w:rsidRDefault="00E43956" w:rsidP="00E43956">
      <w:pPr>
        <w:spacing w:line="240" w:lineRule="auto"/>
        <w:ind w:left="-360"/>
        <w:contextualSpacing/>
        <w:jc w:val="both"/>
        <w:rPr>
          <w:rFonts w:ascii="Arial" w:eastAsia="Calibri" w:hAnsi="Arial" w:cs="Arial"/>
          <w:b/>
          <w:sz w:val="20"/>
          <w:szCs w:val="20"/>
          <w:lang w:val="en-US"/>
        </w:rPr>
      </w:pP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E43956"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8B5719">
        <w:rPr>
          <w:rFonts w:ascii="Arial" w:eastAsia="Calibri" w:hAnsi="Arial" w:cs="Arial"/>
          <w:b/>
          <w:sz w:val="20"/>
          <w:szCs w:val="20"/>
          <w:lang w:val="en-US"/>
        </w:rPr>
        <w:t>Php</w:t>
      </w:r>
      <w:proofErr w:type="spellEnd"/>
      <w:r w:rsidRPr="008B5719">
        <w:rPr>
          <w:rFonts w:ascii="Arial" w:eastAsia="Calibri" w:hAnsi="Arial" w:cs="Arial"/>
          <w:b/>
          <w:sz w:val="20"/>
          <w:szCs w:val="20"/>
          <w:lang w:val="en-US"/>
        </w:rPr>
        <w:t xml:space="preserve">. </w:t>
      </w:r>
      <w:r w:rsidR="00CD2D48" w:rsidRPr="008B5719">
        <w:rPr>
          <w:rFonts w:ascii="Arial" w:eastAsia="Calibri" w:hAnsi="Arial" w:cs="Arial"/>
          <w:b/>
          <w:sz w:val="20"/>
          <w:szCs w:val="20"/>
          <w:lang w:val="en-US"/>
        </w:rPr>
        <w:t>11,992.00</w:t>
      </w:r>
    </w:p>
    <w:p w:rsidR="00CD2D48" w:rsidRPr="006F01CA" w:rsidRDefault="00CD2D48"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w:t>
      </w:r>
      <w:r w:rsidR="00CD2D48">
        <w:rPr>
          <w:rFonts w:ascii="Arial" w:eastAsia="Calibri" w:hAnsi="Arial" w:cs="Arial"/>
          <w:sz w:val="20"/>
          <w:szCs w:val="20"/>
          <w:lang w:val="en-US"/>
        </w:rPr>
        <w:t>……………………..             545.09</w:t>
      </w:r>
    </w:p>
    <w:p w:rsidR="00E43956" w:rsidRPr="006F01CA" w:rsidRDefault="00E43956"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999.33</w:t>
      </w:r>
    </w:p>
    <w:p w:rsidR="00E43956" w:rsidRPr="006F01CA" w:rsidRDefault="00E43956"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227.12</w:t>
      </w:r>
    </w:p>
    <w:p w:rsidR="00E43956" w:rsidRPr="006F01CA" w:rsidRDefault="00E43956"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CD2D48">
        <w:rPr>
          <w:rFonts w:ascii="Arial" w:eastAsia="Calibri" w:hAnsi="Arial" w:cs="Arial"/>
          <w:b/>
          <w:sz w:val="20"/>
          <w:szCs w:val="20"/>
          <w:lang w:val="en-US"/>
        </w:rPr>
        <w:t>13,218.45</w:t>
      </w:r>
    </w:p>
    <w:p w:rsidR="00E43956" w:rsidRPr="006F01CA" w:rsidRDefault="00E43956"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884.00</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10.00</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137.50</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100.00</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xml:space="preserve">……………………………………………………………………………………..         </w:t>
      </w:r>
      <w:r w:rsidR="00CD2D48">
        <w:rPr>
          <w:rFonts w:ascii="Arial" w:eastAsia="Calibri" w:hAnsi="Arial" w:cs="Arial"/>
          <w:b/>
          <w:sz w:val="20"/>
          <w:szCs w:val="20"/>
          <w:lang w:val="en-US"/>
        </w:rPr>
        <w:t xml:space="preserve">  1,131.50</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CD2D48">
        <w:rPr>
          <w:rFonts w:ascii="Arial" w:eastAsia="Calibri" w:hAnsi="Arial" w:cs="Arial"/>
          <w:b/>
          <w:sz w:val="20"/>
          <w:szCs w:val="20"/>
          <w:lang w:val="en-US"/>
        </w:rPr>
        <w:t>14,349.95</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E43956"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E43956" w:rsidRPr="006F01CA" w:rsidRDefault="00E43956" w:rsidP="00E43956">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contextualSpacing/>
        <w:rPr>
          <w:rFonts w:ascii="Arial" w:eastAsia="Calibri" w:hAnsi="Arial" w:cs="Arial"/>
          <w:b/>
          <w:sz w:val="20"/>
          <w:szCs w:val="20"/>
          <w:lang w:val="en-US"/>
        </w:rPr>
      </w:pPr>
    </w:p>
    <w:p w:rsidR="00E43956" w:rsidRPr="006F01CA" w:rsidRDefault="00E43956" w:rsidP="00E43956">
      <w:pPr>
        <w:spacing w:line="240" w:lineRule="auto"/>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E43956"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695747" w:rsidRDefault="00695747" w:rsidP="00E43956">
      <w:pPr>
        <w:spacing w:line="240" w:lineRule="auto"/>
        <w:ind w:left="-360"/>
        <w:contextualSpacing/>
        <w:rPr>
          <w:rFonts w:ascii="Arial" w:eastAsia="Calibri" w:hAnsi="Arial" w:cs="Arial"/>
          <w:sz w:val="20"/>
          <w:szCs w:val="20"/>
          <w:lang w:val="en-US"/>
        </w:rPr>
      </w:pPr>
    </w:p>
    <w:p w:rsidR="00695747" w:rsidRDefault="00695747" w:rsidP="00E43956">
      <w:pPr>
        <w:spacing w:line="240" w:lineRule="auto"/>
        <w:ind w:left="-360"/>
        <w:contextualSpacing/>
        <w:rPr>
          <w:rFonts w:ascii="Arial" w:eastAsia="Calibri" w:hAnsi="Arial" w:cs="Arial"/>
          <w:sz w:val="20"/>
          <w:szCs w:val="20"/>
          <w:lang w:val="en-US"/>
        </w:rPr>
      </w:pPr>
    </w:p>
    <w:p w:rsidR="00695747" w:rsidRDefault="00695747" w:rsidP="00E43956">
      <w:pPr>
        <w:spacing w:line="240" w:lineRule="auto"/>
        <w:ind w:left="-360"/>
        <w:contextualSpacing/>
        <w:rPr>
          <w:rFonts w:ascii="Arial" w:eastAsia="Calibri" w:hAnsi="Arial" w:cs="Arial"/>
          <w:sz w:val="20"/>
          <w:szCs w:val="20"/>
          <w:lang w:val="en-US"/>
        </w:rPr>
      </w:pPr>
    </w:p>
    <w:p w:rsidR="00695747" w:rsidRPr="006F01CA" w:rsidRDefault="00695747" w:rsidP="00E43956">
      <w:pPr>
        <w:spacing w:line="240" w:lineRule="auto"/>
        <w:ind w:left="-360"/>
        <w:contextualSpacing/>
        <w:rPr>
          <w:rFonts w:ascii="Arial" w:eastAsia="Calibri" w:hAnsi="Arial" w:cs="Arial"/>
          <w:sz w:val="20"/>
          <w:szCs w:val="20"/>
          <w:lang w:val="en-US"/>
        </w:rPr>
      </w:pPr>
    </w:p>
    <w:p w:rsidR="00303359" w:rsidRDefault="00303359">
      <w:pPr>
        <w:rPr>
          <w:rFonts w:ascii="Arial" w:eastAsia="Calibri" w:hAnsi="Arial" w:cs="Arial"/>
          <w:sz w:val="20"/>
          <w:szCs w:val="20"/>
          <w:lang w:val="en-US"/>
        </w:rPr>
      </w:pPr>
    </w:p>
    <w:p w:rsidR="008B5719" w:rsidRDefault="008B5719">
      <w:pPr>
        <w:rPr>
          <w:rFonts w:ascii="Arial" w:eastAsia="Calibri" w:hAnsi="Arial" w:cs="Arial"/>
          <w:sz w:val="20"/>
          <w:szCs w:val="20"/>
          <w:lang w:val="en-US"/>
        </w:rPr>
      </w:pPr>
    </w:p>
    <w:p w:rsidR="00303359" w:rsidRDefault="00303359" w:rsidP="00303359">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12</w:t>
      </w:r>
    </w:p>
    <w:p w:rsidR="00303359" w:rsidRDefault="00303359" w:rsidP="00303359">
      <w:pPr>
        <w:overflowPunct w:val="0"/>
        <w:autoSpaceDE w:val="0"/>
        <w:autoSpaceDN w:val="0"/>
        <w:adjustRightInd w:val="0"/>
        <w:spacing w:after="0" w:line="240" w:lineRule="auto"/>
        <w:jc w:val="both"/>
        <w:rPr>
          <w:rFonts w:ascii="Arial" w:eastAsia="Times New Roman" w:hAnsi="Arial" w:cs="Arial"/>
          <w:sz w:val="24"/>
          <w:szCs w:val="20"/>
          <w:lang w:val="en-US"/>
        </w:rPr>
      </w:pPr>
    </w:p>
    <w:p w:rsidR="00303359" w:rsidRDefault="00303359" w:rsidP="00303359">
      <w:pPr>
        <w:tabs>
          <w:tab w:val="left" w:pos="5040"/>
        </w:tabs>
        <w:spacing w:line="240" w:lineRule="auto"/>
        <w:contextualSpacing/>
        <w:jc w:val="center"/>
        <w:rPr>
          <w:rFonts w:ascii="Arial" w:eastAsia="Calibri" w:hAnsi="Arial" w:cs="Arial"/>
          <w:b/>
          <w:sz w:val="16"/>
          <w:szCs w:val="16"/>
          <w:lang w:val="en-US"/>
        </w:rPr>
        <w:sectPr w:rsidR="00303359" w:rsidSect="00E43956">
          <w:headerReference w:type="default" r:id="rId16"/>
          <w:type w:val="continuous"/>
          <w:pgSz w:w="11907" w:h="16839" w:code="9"/>
          <w:pgMar w:top="1440" w:right="1440" w:bottom="1440" w:left="1440" w:header="720" w:footer="720" w:gutter="0"/>
          <w:cols w:space="720"/>
          <w:docGrid w:linePitch="360"/>
        </w:sectPr>
      </w:pPr>
    </w:p>
    <w:p w:rsidR="00303359" w:rsidRPr="006F01CA" w:rsidRDefault="00303359" w:rsidP="00303359">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303359" w:rsidRPr="006F01CA" w:rsidRDefault="00303359" w:rsidP="00303359">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303359" w:rsidRPr="006F01CA" w:rsidRDefault="00303359" w:rsidP="00303359">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303359" w:rsidRPr="006F01CA" w:rsidRDefault="00303359" w:rsidP="00303359">
      <w:pPr>
        <w:spacing w:line="240" w:lineRule="auto"/>
        <w:contextualSpacing/>
        <w:jc w:val="center"/>
        <w:rPr>
          <w:rFonts w:ascii="Arial" w:eastAsia="Calibri" w:hAnsi="Arial" w:cs="Arial"/>
          <w:sz w:val="16"/>
          <w:szCs w:val="16"/>
          <w:lang w:val="en-US"/>
        </w:rPr>
      </w:pPr>
    </w:p>
    <w:p w:rsidR="00303359" w:rsidRPr="006F01CA" w:rsidRDefault="00303359" w:rsidP="00303359">
      <w:pPr>
        <w:spacing w:line="240" w:lineRule="auto"/>
        <w:contextualSpacing/>
        <w:rPr>
          <w:rFonts w:ascii="Arial" w:eastAsia="Calibri" w:hAnsi="Arial" w:cs="Arial"/>
          <w:sz w:val="16"/>
          <w:szCs w:val="16"/>
          <w:lang w:val="en-US"/>
        </w:rPr>
      </w:pPr>
    </w:p>
    <w:p w:rsidR="00303359" w:rsidRPr="006F01CA" w:rsidRDefault="00303359" w:rsidP="00303359">
      <w:pPr>
        <w:spacing w:line="240" w:lineRule="auto"/>
        <w:ind w:left="-360"/>
        <w:contextualSpacing/>
        <w:jc w:val="both"/>
        <w:rPr>
          <w:rFonts w:ascii="Arial" w:eastAsia="Calibri" w:hAnsi="Arial" w:cs="Arial"/>
          <w:sz w:val="16"/>
          <w:szCs w:val="16"/>
          <w:lang w:val="en-US"/>
        </w:rPr>
      </w:pPr>
    </w:p>
    <w:p w:rsidR="00303359" w:rsidRPr="006F01CA" w:rsidRDefault="00303359" w:rsidP="00303359">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Pr>
          <w:rFonts w:ascii="Arial" w:eastAsia="Calibri" w:hAnsi="Arial" w:cs="Arial"/>
          <w:b/>
          <w:sz w:val="20"/>
          <w:szCs w:val="20"/>
          <w:u w:val="single"/>
          <w:lang w:val="en-US"/>
        </w:rPr>
        <w:t>ACCOUNTING</w:t>
      </w:r>
      <w:proofErr w:type="gramEnd"/>
      <w:r>
        <w:rPr>
          <w:rFonts w:ascii="Arial" w:eastAsia="Calibri" w:hAnsi="Arial" w:cs="Arial"/>
          <w:b/>
          <w:sz w:val="20"/>
          <w:szCs w:val="20"/>
          <w:u w:val="single"/>
          <w:lang w:val="en-US"/>
        </w:rPr>
        <w:t xml:space="preserve"> PROCESSOR B</w:t>
      </w:r>
    </w:p>
    <w:p w:rsidR="00303359" w:rsidRPr="006F01CA" w:rsidRDefault="00303359" w:rsidP="00303359">
      <w:pPr>
        <w:spacing w:line="240" w:lineRule="auto"/>
        <w:ind w:left="-360"/>
        <w:contextualSpacing/>
        <w:jc w:val="both"/>
        <w:rPr>
          <w:rFonts w:ascii="Arial" w:eastAsia="Calibri" w:hAnsi="Arial" w:cs="Arial"/>
          <w:b/>
          <w:sz w:val="20"/>
          <w:szCs w:val="20"/>
          <w:lang w:val="en-US"/>
        </w:rPr>
      </w:pPr>
    </w:p>
    <w:p w:rsidR="00303359" w:rsidRPr="006F01CA" w:rsidRDefault="00303359" w:rsidP="00303359">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303359" w:rsidRDefault="00303359" w:rsidP="00303359">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8B5719">
        <w:rPr>
          <w:rFonts w:ascii="Arial" w:eastAsia="Calibri" w:hAnsi="Arial" w:cs="Arial"/>
          <w:b/>
          <w:sz w:val="20"/>
          <w:szCs w:val="20"/>
          <w:lang w:val="en-US"/>
        </w:rPr>
        <w:t>Php</w:t>
      </w:r>
      <w:proofErr w:type="spellEnd"/>
      <w:r w:rsidRPr="008B5719">
        <w:rPr>
          <w:rFonts w:ascii="Arial" w:eastAsia="Calibri" w:hAnsi="Arial" w:cs="Arial"/>
          <w:b/>
          <w:sz w:val="20"/>
          <w:szCs w:val="20"/>
          <w:lang w:val="en-US"/>
        </w:rPr>
        <w:t>. 11,992.00</w:t>
      </w:r>
    </w:p>
    <w:p w:rsidR="00303359" w:rsidRPr="006F01CA" w:rsidRDefault="00303359" w:rsidP="00303359">
      <w:pPr>
        <w:spacing w:line="240" w:lineRule="auto"/>
        <w:ind w:left="-360"/>
        <w:contextualSpacing/>
        <w:jc w:val="both"/>
        <w:rPr>
          <w:rFonts w:ascii="Arial" w:eastAsia="Calibri" w:hAnsi="Arial" w:cs="Arial"/>
          <w:sz w:val="20"/>
          <w:szCs w:val="20"/>
          <w:lang w:val="en-US"/>
        </w:rPr>
      </w:pPr>
    </w:p>
    <w:p w:rsidR="00303359" w:rsidRPr="006F01CA" w:rsidRDefault="00303359" w:rsidP="00303359">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Pr>
          <w:rFonts w:ascii="Arial" w:eastAsia="Calibri" w:hAnsi="Arial" w:cs="Arial"/>
          <w:sz w:val="20"/>
          <w:szCs w:val="20"/>
          <w:lang w:val="en-US"/>
        </w:rPr>
        <w:t xml:space="preserve">       545.09</w:t>
      </w:r>
    </w:p>
    <w:p w:rsidR="00303359" w:rsidRPr="006F01CA" w:rsidRDefault="00303359" w:rsidP="00303359">
      <w:pPr>
        <w:spacing w:line="240" w:lineRule="auto"/>
        <w:ind w:left="-360"/>
        <w:contextualSpacing/>
        <w:jc w:val="both"/>
        <w:rPr>
          <w:rFonts w:ascii="Arial" w:eastAsia="Calibri" w:hAnsi="Arial" w:cs="Arial"/>
          <w:sz w:val="20"/>
          <w:szCs w:val="20"/>
          <w:lang w:val="en-US"/>
        </w:rPr>
      </w:pPr>
    </w:p>
    <w:p w:rsidR="00303359" w:rsidRPr="006F01CA" w:rsidRDefault="00303359" w:rsidP="00303359">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303359" w:rsidRPr="006F01CA" w:rsidRDefault="00303359" w:rsidP="00303359">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Pr>
          <w:rFonts w:ascii="Arial" w:eastAsia="Calibri" w:hAnsi="Arial" w:cs="Arial"/>
          <w:sz w:val="20"/>
          <w:szCs w:val="20"/>
          <w:lang w:val="en-US"/>
        </w:rPr>
        <w:t xml:space="preserve">        999.33</w:t>
      </w:r>
    </w:p>
    <w:p w:rsidR="00303359" w:rsidRPr="006F01CA" w:rsidRDefault="00303359" w:rsidP="00303359">
      <w:pPr>
        <w:spacing w:line="240" w:lineRule="auto"/>
        <w:ind w:left="-360"/>
        <w:contextualSpacing/>
        <w:jc w:val="both"/>
        <w:rPr>
          <w:rFonts w:ascii="Arial" w:eastAsia="Calibri" w:hAnsi="Arial" w:cs="Arial"/>
          <w:sz w:val="20"/>
          <w:szCs w:val="20"/>
          <w:lang w:val="en-US"/>
        </w:rPr>
      </w:pPr>
    </w:p>
    <w:p w:rsidR="00303359" w:rsidRPr="006F01CA" w:rsidRDefault="00303359" w:rsidP="00303359">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303359" w:rsidRPr="006F01CA" w:rsidRDefault="00303359" w:rsidP="00303359">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Pr>
          <w:rFonts w:ascii="Arial" w:eastAsia="Calibri" w:hAnsi="Arial" w:cs="Arial"/>
          <w:sz w:val="20"/>
          <w:szCs w:val="20"/>
          <w:lang w:val="en-US"/>
        </w:rPr>
        <w:t xml:space="preserve">       227.12</w:t>
      </w:r>
    </w:p>
    <w:p w:rsidR="00303359" w:rsidRPr="006F01CA" w:rsidRDefault="00303359" w:rsidP="00303359">
      <w:pPr>
        <w:spacing w:line="240" w:lineRule="auto"/>
        <w:ind w:left="-360"/>
        <w:contextualSpacing/>
        <w:jc w:val="both"/>
        <w:rPr>
          <w:rFonts w:ascii="Arial" w:eastAsia="Calibri" w:hAnsi="Arial" w:cs="Arial"/>
          <w:sz w:val="20"/>
          <w:szCs w:val="20"/>
          <w:lang w:val="en-US"/>
        </w:rPr>
      </w:pPr>
    </w:p>
    <w:p w:rsidR="00303359" w:rsidRPr="006F01CA" w:rsidRDefault="00303359" w:rsidP="00303359">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8B5719">
        <w:rPr>
          <w:rFonts w:ascii="Arial" w:eastAsia="Calibri" w:hAnsi="Arial" w:cs="Arial"/>
          <w:b/>
          <w:sz w:val="20"/>
          <w:szCs w:val="20"/>
          <w:lang w:val="en-US"/>
        </w:rPr>
        <w:t xml:space="preserve"> </w:t>
      </w:r>
      <w:r>
        <w:rPr>
          <w:rFonts w:ascii="Arial" w:eastAsia="Calibri" w:hAnsi="Arial" w:cs="Arial"/>
          <w:b/>
          <w:sz w:val="20"/>
          <w:szCs w:val="20"/>
          <w:lang w:val="en-US"/>
        </w:rPr>
        <w:t>13,218.45</w:t>
      </w:r>
    </w:p>
    <w:p w:rsidR="00303359" w:rsidRPr="006F01CA" w:rsidRDefault="008B5719" w:rsidP="00303359">
      <w:pPr>
        <w:spacing w:line="240" w:lineRule="auto"/>
        <w:ind w:left="-360"/>
        <w:contextualSpacing/>
        <w:jc w:val="both"/>
        <w:rPr>
          <w:rFonts w:ascii="Arial" w:eastAsia="Calibri" w:hAnsi="Arial" w:cs="Arial"/>
          <w:sz w:val="20"/>
          <w:szCs w:val="20"/>
          <w:lang w:val="en-US"/>
        </w:rPr>
      </w:pPr>
      <w:r>
        <w:rPr>
          <w:rFonts w:ascii="Arial" w:eastAsia="Calibri" w:hAnsi="Arial" w:cs="Arial"/>
          <w:sz w:val="20"/>
          <w:szCs w:val="20"/>
          <w:lang w:val="en-US"/>
        </w:rPr>
        <w:t xml:space="preserve"> </w:t>
      </w:r>
    </w:p>
    <w:p w:rsidR="00303359" w:rsidRPr="006F01CA" w:rsidRDefault="00303359" w:rsidP="00303359">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303359" w:rsidRPr="006F01CA" w:rsidRDefault="00303359" w:rsidP="00303359">
      <w:pPr>
        <w:spacing w:line="240" w:lineRule="auto"/>
        <w:ind w:left="-360"/>
        <w:contextualSpacing/>
        <w:rPr>
          <w:rFonts w:ascii="Arial" w:eastAsia="Calibri" w:hAnsi="Arial" w:cs="Arial"/>
          <w:b/>
          <w:sz w:val="20"/>
          <w:szCs w:val="20"/>
          <w:lang w:val="en-US"/>
        </w:rPr>
      </w:pPr>
    </w:p>
    <w:p w:rsidR="00303359" w:rsidRPr="006F01CA" w:rsidRDefault="00303359" w:rsidP="00303359">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Pr>
          <w:rFonts w:ascii="Arial" w:eastAsia="Calibri" w:hAnsi="Arial" w:cs="Arial"/>
          <w:sz w:val="20"/>
          <w:szCs w:val="20"/>
          <w:lang w:val="en-US"/>
        </w:rPr>
        <w:t xml:space="preserve">      884.00</w:t>
      </w:r>
    </w:p>
    <w:p w:rsidR="00303359" w:rsidRPr="006F01CA" w:rsidRDefault="00303359" w:rsidP="00303359">
      <w:pPr>
        <w:spacing w:line="240" w:lineRule="auto"/>
        <w:ind w:left="-360"/>
        <w:contextualSpacing/>
        <w:rPr>
          <w:rFonts w:ascii="Arial" w:eastAsia="Calibri" w:hAnsi="Arial" w:cs="Arial"/>
          <w:sz w:val="20"/>
          <w:szCs w:val="20"/>
          <w:lang w:val="en-US"/>
        </w:rPr>
      </w:pPr>
    </w:p>
    <w:p w:rsidR="00303359" w:rsidRPr="006F01CA" w:rsidRDefault="00303359" w:rsidP="00303359">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Pr>
          <w:rFonts w:ascii="Arial" w:eastAsia="Calibri" w:hAnsi="Arial" w:cs="Arial"/>
          <w:sz w:val="20"/>
          <w:szCs w:val="20"/>
          <w:lang w:val="en-US"/>
        </w:rPr>
        <w:t xml:space="preserve">        10.00</w:t>
      </w:r>
    </w:p>
    <w:p w:rsidR="00303359" w:rsidRPr="006F01CA" w:rsidRDefault="00303359" w:rsidP="00303359">
      <w:pPr>
        <w:spacing w:line="240" w:lineRule="auto"/>
        <w:ind w:left="-360"/>
        <w:contextualSpacing/>
        <w:rPr>
          <w:rFonts w:ascii="Arial" w:eastAsia="Calibri" w:hAnsi="Arial" w:cs="Arial"/>
          <w:sz w:val="20"/>
          <w:szCs w:val="20"/>
          <w:lang w:val="en-US"/>
        </w:rPr>
      </w:pPr>
    </w:p>
    <w:p w:rsidR="00303359" w:rsidRPr="006F01CA" w:rsidRDefault="00303359" w:rsidP="00303359">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Pr>
          <w:rFonts w:ascii="Arial" w:eastAsia="Calibri" w:hAnsi="Arial" w:cs="Arial"/>
          <w:sz w:val="20"/>
          <w:szCs w:val="20"/>
          <w:lang w:val="en-US"/>
        </w:rPr>
        <w:t xml:space="preserve">   137.50</w:t>
      </w:r>
    </w:p>
    <w:p w:rsidR="00303359" w:rsidRPr="006F01CA" w:rsidRDefault="00303359" w:rsidP="00303359">
      <w:pPr>
        <w:spacing w:line="240" w:lineRule="auto"/>
        <w:ind w:left="-360"/>
        <w:contextualSpacing/>
        <w:rPr>
          <w:rFonts w:ascii="Arial" w:eastAsia="Calibri" w:hAnsi="Arial" w:cs="Arial"/>
          <w:sz w:val="20"/>
          <w:szCs w:val="20"/>
          <w:lang w:val="en-US"/>
        </w:rPr>
      </w:pPr>
    </w:p>
    <w:p w:rsidR="00303359" w:rsidRPr="006F01CA" w:rsidRDefault="00303359" w:rsidP="00303359">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xml:space="preserve">……………………………………………………..           </w:t>
      </w:r>
      <w:r w:rsidR="008B5719">
        <w:rPr>
          <w:rFonts w:ascii="Arial" w:eastAsia="Calibri" w:hAnsi="Arial" w:cs="Arial"/>
          <w:sz w:val="20"/>
          <w:szCs w:val="20"/>
          <w:lang w:val="en-US"/>
        </w:rPr>
        <w:t xml:space="preserve"> </w:t>
      </w:r>
      <w:r>
        <w:rPr>
          <w:rFonts w:ascii="Arial" w:eastAsia="Calibri" w:hAnsi="Arial" w:cs="Arial"/>
          <w:sz w:val="20"/>
          <w:szCs w:val="20"/>
          <w:lang w:val="en-US"/>
        </w:rPr>
        <w:t xml:space="preserve">   100.00</w:t>
      </w:r>
    </w:p>
    <w:p w:rsidR="00303359" w:rsidRPr="006F01CA" w:rsidRDefault="00303359" w:rsidP="00303359">
      <w:pPr>
        <w:spacing w:line="240" w:lineRule="auto"/>
        <w:ind w:left="-360"/>
        <w:contextualSpacing/>
        <w:rPr>
          <w:rFonts w:ascii="Arial" w:eastAsia="Calibri" w:hAnsi="Arial" w:cs="Arial"/>
          <w:sz w:val="20"/>
          <w:szCs w:val="20"/>
          <w:lang w:val="en-US"/>
        </w:rPr>
      </w:pPr>
    </w:p>
    <w:p w:rsidR="00303359" w:rsidRPr="006F01CA" w:rsidRDefault="00303359" w:rsidP="00303359">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xml:space="preserve">……………………………………………………………………………………..         </w:t>
      </w:r>
      <w:r w:rsidR="008B5719">
        <w:rPr>
          <w:rFonts w:ascii="Arial" w:eastAsia="Calibri" w:hAnsi="Arial" w:cs="Arial"/>
          <w:b/>
          <w:sz w:val="20"/>
          <w:szCs w:val="20"/>
          <w:lang w:val="en-US"/>
        </w:rPr>
        <w:t xml:space="preserve"> </w:t>
      </w:r>
      <w:r>
        <w:rPr>
          <w:rFonts w:ascii="Arial" w:eastAsia="Calibri" w:hAnsi="Arial" w:cs="Arial"/>
          <w:b/>
          <w:sz w:val="20"/>
          <w:szCs w:val="20"/>
          <w:lang w:val="en-US"/>
        </w:rPr>
        <w:t xml:space="preserve">  1,131.50</w:t>
      </w:r>
    </w:p>
    <w:p w:rsidR="00303359" w:rsidRPr="006F01CA" w:rsidRDefault="00303359" w:rsidP="00303359">
      <w:pPr>
        <w:spacing w:line="240" w:lineRule="auto"/>
        <w:ind w:left="-360"/>
        <w:contextualSpacing/>
        <w:rPr>
          <w:rFonts w:ascii="Arial" w:eastAsia="Calibri" w:hAnsi="Arial" w:cs="Arial"/>
          <w:b/>
          <w:sz w:val="20"/>
          <w:szCs w:val="20"/>
          <w:lang w:val="en-US"/>
        </w:rPr>
      </w:pPr>
    </w:p>
    <w:p w:rsidR="00303359" w:rsidRPr="006F01CA" w:rsidRDefault="00303359" w:rsidP="00303359">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14,349.95</w:t>
      </w:r>
    </w:p>
    <w:p w:rsidR="00303359" w:rsidRPr="006F01CA" w:rsidRDefault="00303359" w:rsidP="00303359">
      <w:pPr>
        <w:spacing w:line="240" w:lineRule="auto"/>
        <w:ind w:left="-360"/>
        <w:contextualSpacing/>
        <w:rPr>
          <w:rFonts w:ascii="Arial" w:eastAsia="Calibri" w:hAnsi="Arial" w:cs="Arial"/>
          <w:b/>
          <w:sz w:val="20"/>
          <w:szCs w:val="20"/>
          <w:lang w:val="en-US"/>
        </w:rPr>
      </w:pPr>
    </w:p>
    <w:p w:rsidR="00303359" w:rsidRPr="006F01CA" w:rsidRDefault="00303359" w:rsidP="00303359">
      <w:pPr>
        <w:spacing w:line="240" w:lineRule="auto"/>
        <w:ind w:left="-360"/>
        <w:contextualSpacing/>
        <w:rPr>
          <w:rFonts w:ascii="Arial" w:eastAsia="Calibri" w:hAnsi="Arial" w:cs="Arial"/>
          <w:b/>
          <w:sz w:val="20"/>
          <w:szCs w:val="20"/>
          <w:lang w:val="en-US"/>
        </w:rPr>
      </w:pPr>
    </w:p>
    <w:p w:rsidR="00303359" w:rsidRDefault="00303359" w:rsidP="00303359">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303359" w:rsidRDefault="00303359" w:rsidP="00303359">
      <w:pPr>
        <w:spacing w:line="240" w:lineRule="auto"/>
        <w:ind w:left="-360"/>
        <w:contextualSpacing/>
        <w:rPr>
          <w:rFonts w:ascii="Arial" w:eastAsia="Calibri" w:hAnsi="Arial" w:cs="Arial"/>
          <w:b/>
          <w:sz w:val="20"/>
          <w:szCs w:val="20"/>
          <w:lang w:val="en-US"/>
        </w:rPr>
      </w:pPr>
    </w:p>
    <w:p w:rsidR="00303359" w:rsidRPr="006F01CA" w:rsidRDefault="00303359" w:rsidP="00303359">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303359" w:rsidRPr="006F01CA" w:rsidRDefault="00303359" w:rsidP="00303359">
      <w:pPr>
        <w:spacing w:line="240" w:lineRule="auto"/>
        <w:ind w:left="-360"/>
        <w:contextualSpacing/>
        <w:rPr>
          <w:rFonts w:ascii="Arial" w:eastAsia="Calibri" w:hAnsi="Arial" w:cs="Arial"/>
          <w:b/>
          <w:sz w:val="20"/>
          <w:szCs w:val="20"/>
          <w:lang w:val="en-US"/>
        </w:rPr>
      </w:pPr>
    </w:p>
    <w:p w:rsidR="00303359" w:rsidRPr="006F01CA" w:rsidRDefault="00303359" w:rsidP="00303359">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303359" w:rsidRPr="006F01CA" w:rsidRDefault="00303359" w:rsidP="00303359">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303359" w:rsidRPr="006F01CA" w:rsidRDefault="00303359" w:rsidP="00303359">
      <w:pPr>
        <w:spacing w:line="240" w:lineRule="auto"/>
        <w:ind w:left="-360"/>
        <w:contextualSpacing/>
        <w:rPr>
          <w:rFonts w:ascii="Arial" w:eastAsia="Calibri" w:hAnsi="Arial" w:cs="Arial"/>
          <w:b/>
          <w:sz w:val="20"/>
          <w:szCs w:val="20"/>
          <w:lang w:val="en-US"/>
        </w:rPr>
      </w:pPr>
    </w:p>
    <w:p w:rsidR="00303359" w:rsidRPr="006F01CA" w:rsidRDefault="00303359" w:rsidP="00303359">
      <w:pPr>
        <w:spacing w:line="240" w:lineRule="auto"/>
        <w:contextualSpacing/>
        <w:rPr>
          <w:rFonts w:ascii="Arial" w:eastAsia="Calibri" w:hAnsi="Arial" w:cs="Arial"/>
          <w:b/>
          <w:sz w:val="20"/>
          <w:szCs w:val="20"/>
          <w:lang w:val="en-US"/>
        </w:rPr>
      </w:pPr>
    </w:p>
    <w:p w:rsidR="00303359" w:rsidRPr="006F01CA" w:rsidRDefault="00303359" w:rsidP="00303359">
      <w:pPr>
        <w:spacing w:line="240" w:lineRule="auto"/>
        <w:contextualSpacing/>
        <w:rPr>
          <w:rFonts w:ascii="Arial" w:eastAsia="Calibri" w:hAnsi="Arial" w:cs="Arial"/>
          <w:b/>
          <w:sz w:val="20"/>
          <w:szCs w:val="20"/>
          <w:lang w:val="en-US"/>
        </w:rPr>
      </w:pPr>
    </w:p>
    <w:p w:rsidR="00303359" w:rsidRPr="006F01CA" w:rsidRDefault="00303359" w:rsidP="00303359">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303359" w:rsidRPr="006F01CA" w:rsidRDefault="00303359" w:rsidP="00303359">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303359" w:rsidRPr="006F01CA" w:rsidRDefault="00303359" w:rsidP="00303359">
      <w:pPr>
        <w:spacing w:line="240" w:lineRule="auto"/>
        <w:ind w:left="-360"/>
        <w:contextualSpacing/>
        <w:rPr>
          <w:rFonts w:ascii="Arial" w:eastAsia="Calibri" w:hAnsi="Arial" w:cs="Arial"/>
          <w:sz w:val="20"/>
          <w:szCs w:val="20"/>
          <w:lang w:val="en-US"/>
        </w:rPr>
      </w:pPr>
    </w:p>
    <w:p w:rsidR="00303359" w:rsidRPr="006F01CA" w:rsidRDefault="00303359" w:rsidP="00303359">
      <w:pPr>
        <w:spacing w:line="240" w:lineRule="auto"/>
        <w:ind w:left="-360"/>
        <w:contextualSpacing/>
        <w:rPr>
          <w:rFonts w:ascii="Arial" w:eastAsia="Calibri" w:hAnsi="Arial" w:cs="Arial"/>
          <w:sz w:val="20"/>
          <w:szCs w:val="20"/>
          <w:lang w:val="en-US"/>
        </w:rPr>
      </w:pPr>
    </w:p>
    <w:p w:rsidR="00303359" w:rsidRPr="006F01CA" w:rsidRDefault="00303359" w:rsidP="00303359">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303359" w:rsidRDefault="00303359" w:rsidP="00303359">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303359" w:rsidRDefault="00303359" w:rsidP="00303359">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E43956" w:rsidRDefault="00981F21" w:rsidP="00E43956">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t>Annex 1</w:t>
      </w:r>
      <w:r w:rsidR="002E6F9E">
        <w:rPr>
          <w:rFonts w:ascii="Arial" w:eastAsia="Times New Roman" w:hAnsi="Arial" w:cs="Arial"/>
          <w:sz w:val="24"/>
          <w:szCs w:val="20"/>
          <w:lang w:val="en-US"/>
        </w:rPr>
        <w:t>3</w:t>
      </w:r>
    </w:p>
    <w:p w:rsidR="00E43956" w:rsidRDefault="00E43956" w:rsidP="00E43956">
      <w:pPr>
        <w:overflowPunct w:val="0"/>
        <w:autoSpaceDE w:val="0"/>
        <w:autoSpaceDN w:val="0"/>
        <w:adjustRightInd w:val="0"/>
        <w:spacing w:after="0" w:line="240" w:lineRule="auto"/>
        <w:jc w:val="both"/>
        <w:rPr>
          <w:rFonts w:ascii="Arial" w:eastAsia="Times New Roman" w:hAnsi="Arial" w:cs="Arial"/>
          <w:sz w:val="24"/>
          <w:szCs w:val="20"/>
          <w:lang w:val="en-US"/>
        </w:rPr>
      </w:pPr>
    </w:p>
    <w:p w:rsidR="00E43956" w:rsidRDefault="00E43956" w:rsidP="00E43956">
      <w:pPr>
        <w:tabs>
          <w:tab w:val="left" w:pos="5040"/>
        </w:tabs>
        <w:spacing w:line="240" w:lineRule="auto"/>
        <w:contextualSpacing/>
        <w:jc w:val="center"/>
        <w:rPr>
          <w:rFonts w:ascii="Arial" w:eastAsia="Calibri" w:hAnsi="Arial" w:cs="Arial"/>
          <w:b/>
          <w:sz w:val="16"/>
          <w:szCs w:val="16"/>
          <w:lang w:val="en-US"/>
        </w:rPr>
        <w:sectPr w:rsidR="00E43956" w:rsidSect="00E43956">
          <w:headerReference w:type="default" r:id="rId17"/>
          <w:type w:val="continuous"/>
          <w:pgSz w:w="11907" w:h="16839" w:code="9"/>
          <w:pgMar w:top="1440" w:right="1440" w:bottom="1440" w:left="1440" w:header="720" w:footer="720" w:gutter="0"/>
          <w:cols w:space="720"/>
          <w:docGrid w:linePitch="360"/>
        </w:sectPr>
      </w:pPr>
    </w:p>
    <w:p w:rsidR="00E43956" w:rsidRPr="006F01CA" w:rsidRDefault="00E43956" w:rsidP="00E43956">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E43956" w:rsidRPr="006F01CA" w:rsidRDefault="00E43956" w:rsidP="00E43956">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E43956" w:rsidRPr="006F01CA" w:rsidRDefault="00E43956" w:rsidP="00E43956">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E43956" w:rsidRPr="006F01CA" w:rsidRDefault="00E43956" w:rsidP="00E43956">
      <w:pPr>
        <w:spacing w:line="240" w:lineRule="auto"/>
        <w:contextualSpacing/>
        <w:jc w:val="center"/>
        <w:rPr>
          <w:rFonts w:ascii="Arial" w:eastAsia="Calibri" w:hAnsi="Arial" w:cs="Arial"/>
          <w:sz w:val="16"/>
          <w:szCs w:val="16"/>
          <w:lang w:val="en-US"/>
        </w:rPr>
      </w:pPr>
    </w:p>
    <w:p w:rsidR="00E43956" w:rsidRPr="006F01CA" w:rsidRDefault="00E43956" w:rsidP="00E43956">
      <w:pPr>
        <w:spacing w:line="240" w:lineRule="auto"/>
        <w:contextualSpacing/>
        <w:rPr>
          <w:rFonts w:ascii="Arial" w:eastAsia="Calibri" w:hAnsi="Arial" w:cs="Arial"/>
          <w:sz w:val="16"/>
          <w:szCs w:val="16"/>
          <w:lang w:val="en-US"/>
        </w:rPr>
      </w:pPr>
    </w:p>
    <w:p w:rsidR="00E43956" w:rsidRPr="006F01CA" w:rsidRDefault="00E43956" w:rsidP="00E43956">
      <w:pPr>
        <w:spacing w:line="240" w:lineRule="auto"/>
        <w:ind w:left="-360"/>
        <w:contextualSpacing/>
        <w:jc w:val="both"/>
        <w:rPr>
          <w:rFonts w:ascii="Arial" w:eastAsia="Calibri" w:hAnsi="Arial" w:cs="Arial"/>
          <w:sz w:val="16"/>
          <w:szCs w:val="16"/>
          <w:lang w:val="en-US"/>
        </w:rPr>
      </w:pPr>
    </w:p>
    <w:p w:rsidR="00E43956" w:rsidRPr="006F01CA" w:rsidRDefault="00E43956" w:rsidP="00E43956">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303359">
        <w:rPr>
          <w:rFonts w:ascii="Arial" w:eastAsia="Calibri" w:hAnsi="Arial" w:cs="Arial"/>
          <w:b/>
          <w:sz w:val="20"/>
          <w:szCs w:val="20"/>
          <w:u w:val="single"/>
          <w:lang w:val="en-US"/>
        </w:rPr>
        <w:t>ENGINEERING</w:t>
      </w:r>
      <w:proofErr w:type="gramEnd"/>
      <w:r w:rsidR="00303359">
        <w:rPr>
          <w:rFonts w:ascii="Arial" w:eastAsia="Calibri" w:hAnsi="Arial" w:cs="Arial"/>
          <w:b/>
          <w:sz w:val="20"/>
          <w:szCs w:val="20"/>
          <w:u w:val="single"/>
          <w:lang w:val="en-US"/>
        </w:rPr>
        <w:t xml:space="preserve"> AIDE B</w:t>
      </w:r>
    </w:p>
    <w:p w:rsidR="00E43956" w:rsidRPr="006F01CA" w:rsidRDefault="00E43956" w:rsidP="00E43956">
      <w:pPr>
        <w:spacing w:line="240" w:lineRule="auto"/>
        <w:ind w:left="-360"/>
        <w:contextualSpacing/>
        <w:jc w:val="both"/>
        <w:rPr>
          <w:rFonts w:ascii="Arial" w:eastAsia="Calibri" w:hAnsi="Arial" w:cs="Arial"/>
          <w:b/>
          <w:sz w:val="20"/>
          <w:szCs w:val="20"/>
          <w:lang w:val="en-US"/>
        </w:rPr>
      </w:pP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E43956"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DF455E">
        <w:rPr>
          <w:rFonts w:ascii="Arial" w:eastAsia="Calibri" w:hAnsi="Arial" w:cs="Arial"/>
          <w:b/>
          <w:sz w:val="20"/>
          <w:szCs w:val="20"/>
          <w:lang w:val="en-US"/>
        </w:rPr>
        <w:t>Php</w:t>
      </w:r>
      <w:proofErr w:type="spellEnd"/>
      <w:r w:rsidRPr="00DF455E">
        <w:rPr>
          <w:rFonts w:ascii="Arial" w:eastAsia="Calibri" w:hAnsi="Arial" w:cs="Arial"/>
          <w:b/>
          <w:sz w:val="20"/>
          <w:szCs w:val="20"/>
          <w:lang w:val="en-US"/>
        </w:rPr>
        <w:t xml:space="preserve">. </w:t>
      </w:r>
      <w:r w:rsidR="00CD2D48" w:rsidRPr="00DF455E">
        <w:rPr>
          <w:rFonts w:ascii="Arial" w:eastAsia="Calibri" w:hAnsi="Arial" w:cs="Arial"/>
          <w:b/>
          <w:sz w:val="20"/>
          <w:szCs w:val="20"/>
          <w:lang w:val="en-US"/>
        </w:rPr>
        <w:t>1</w:t>
      </w:r>
      <w:r w:rsidR="00303359" w:rsidRPr="00DF455E">
        <w:rPr>
          <w:rFonts w:ascii="Arial" w:eastAsia="Calibri" w:hAnsi="Arial" w:cs="Arial"/>
          <w:b/>
          <w:sz w:val="20"/>
          <w:szCs w:val="20"/>
          <w:lang w:val="en-US"/>
        </w:rPr>
        <w:t>0,358</w:t>
      </w:r>
      <w:r w:rsidR="00CD2D48" w:rsidRPr="00DF455E">
        <w:rPr>
          <w:rFonts w:ascii="Arial" w:eastAsia="Calibri" w:hAnsi="Arial" w:cs="Arial"/>
          <w:b/>
          <w:sz w:val="20"/>
          <w:szCs w:val="20"/>
          <w:lang w:val="en-US"/>
        </w:rPr>
        <w:t>.00</w:t>
      </w:r>
    </w:p>
    <w:p w:rsidR="00CD2D48" w:rsidRPr="006F01CA" w:rsidRDefault="00CD2D48"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DF455E">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sidR="00303359">
        <w:rPr>
          <w:rFonts w:ascii="Arial" w:eastAsia="Calibri" w:hAnsi="Arial" w:cs="Arial"/>
          <w:sz w:val="20"/>
          <w:szCs w:val="20"/>
          <w:lang w:val="en-US"/>
        </w:rPr>
        <w:t>470.82</w:t>
      </w:r>
    </w:p>
    <w:p w:rsidR="00E43956" w:rsidRPr="006F01CA" w:rsidRDefault="00E43956"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DF455E">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303359">
        <w:rPr>
          <w:rFonts w:ascii="Arial" w:eastAsia="Calibri" w:hAnsi="Arial" w:cs="Arial"/>
          <w:sz w:val="20"/>
          <w:szCs w:val="20"/>
          <w:lang w:val="en-US"/>
        </w:rPr>
        <w:t>863.17</w:t>
      </w: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E43956" w:rsidRPr="006F01CA" w:rsidRDefault="00E43956" w:rsidP="00E43956">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303359">
        <w:rPr>
          <w:rFonts w:ascii="Arial" w:eastAsia="Calibri" w:hAnsi="Arial" w:cs="Arial"/>
          <w:sz w:val="20"/>
          <w:szCs w:val="20"/>
          <w:lang w:val="en-US"/>
        </w:rPr>
        <w:t>196.17</w:t>
      </w:r>
    </w:p>
    <w:p w:rsidR="00E43956" w:rsidRPr="006F01CA" w:rsidRDefault="00E43956"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303359">
        <w:rPr>
          <w:rFonts w:ascii="Arial" w:eastAsia="Calibri" w:hAnsi="Arial" w:cs="Arial"/>
          <w:b/>
          <w:sz w:val="20"/>
          <w:szCs w:val="20"/>
          <w:lang w:val="en-US"/>
        </w:rPr>
        <w:t>11,417.34</w:t>
      </w:r>
    </w:p>
    <w:p w:rsidR="00E43956" w:rsidRPr="006F01CA" w:rsidRDefault="00E43956" w:rsidP="00E43956">
      <w:pPr>
        <w:spacing w:line="240" w:lineRule="auto"/>
        <w:ind w:left="-360"/>
        <w:contextualSpacing/>
        <w:jc w:val="both"/>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303359">
        <w:rPr>
          <w:rFonts w:ascii="Arial" w:eastAsia="Calibri" w:hAnsi="Arial" w:cs="Arial"/>
          <w:sz w:val="20"/>
          <w:szCs w:val="20"/>
          <w:lang w:val="en-US"/>
        </w:rPr>
        <w:t>773.50</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10.00</w:t>
      </w:r>
    </w:p>
    <w:p w:rsidR="00CD2D48" w:rsidRPr="006F01CA" w:rsidRDefault="00CD2D48"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w:t>
      </w:r>
      <w:r w:rsidR="00CD2D48">
        <w:rPr>
          <w:rFonts w:ascii="Arial" w:eastAsia="Calibri" w:hAnsi="Arial" w:cs="Arial"/>
          <w:sz w:val="20"/>
          <w:szCs w:val="20"/>
          <w:lang w:val="en-US"/>
        </w:rPr>
        <w:t xml:space="preserve">…………………………              </w:t>
      </w:r>
      <w:r w:rsidR="00303359">
        <w:rPr>
          <w:rFonts w:ascii="Arial" w:eastAsia="Calibri" w:hAnsi="Arial" w:cs="Arial"/>
          <w:sz w:val="20"/>
          <w:szCs w:val="20"/>
          <w:lang w:val="en-US"/>
        </w:rPr>
        <w:t>125.00</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xml:space="preserve">……………………………………………………..       </w:t>
      </w:r>
      <w:r w:rsidR="00CD2D48">
        <w:rPr>
          <w:rFonts w:ascii="Arial" w:eastAsia="Calibri" w:hAnsi="Arial" w:cs="Arial"/>
          <w:sz w:val="20"/>
          <w:szCs w:val="20"/>
          <w:lang w:val="en-US"/>
        </w:rPr>
        <w:t xml:space="preserve">     </w:t>
      </w:r>
      <w:r>
        <w:rPr>
          <w:rFonts w:ascii="Arial" w:eastAsia="Calibri" w:hAnsi="Arial" w:cs="Arial"/>
          <w:sz w:val="20"/>
          <w:szCs w:val="20"/>
          <w:lang w:val="en-US"/>
        </w:rPr>
        <w:t xml:space="preserve">   </w:t>
      </w:r>
      <w:r w:rsidR="00CD2D48">
        <w:rPr>
          <w:rFonts w:ascii="Arial" w:eastAsia="Calibri" w:hAnsi="Arial" w:cs="Arial"/>
          <w:sz w:val="20"/>
          <w:szCs w:val="20"/>
          <w:lang w:val="en-US"/>
        </w:rPr>
        <w:t>100.00</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xml:space="preserve">……………………………………………………………………………………..        </w:t>
      </w:r>
      <w:r w:rsidR="00CD2D48">
        <w:rPr>
          <w:rFonts w:ascii="Arial" w:eastAsia="Calibri" w:hAnsi="Arial" w:cs="Arial"/>
          <w:b/>
          <w:sz w:val="20"/>
          <w:szCs w:val="20"/>
          <w:lang w:val="en-US"/>
        </w:rPr>
        <w:t xml:space="preserve">   </w:t>
      </w:r>
      <w:r>
        <w:rPr>
          <w:rFonts w:ascii="Arial" w:eastAsia="Calibri" w:hAnsi="Arial" w:cs="Arial"/>
          <w:b/>
          <w:sz w:val="20"/>
          <w:szCs w:val="20"/>
          <w:lang w:val="en-US"/>
        </w:rPr>
        <w:t xml:space="preserve">  </w:t>
      </w:r>
      <w:r w:rsidR="00CD2D48">
        <w:rPr>
          <w:rFonts w:ascii="Arial" w:eastAsia="Calibri" w:hAnsi="Arial" w:cs="Arial"/>
          <w:b/>
          <w:sz w:val="20"/>
          <w:szCs w:val="20"/>
          <w:lang w:val="en-US"/>
        </w:rPr>
        <w:t>1,</w:t>
      </w:r>
      <w:r w:rsidR="00303359">
        <w:rPr>
          <w:rFonts w:ascii="Arial" w:eastAsia="Calibri" w:hAnsi="Arial" w:cs="Arial"/>
          <w:b/>
          <w:sz w:val="20"/>
          <w:szCs w:val="20"/>
          <w:lang w:val="en-US"/>
        </w:rPr>
        <w:t>008.50</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303359">
        <w:rPr>
          <w:rFonts w:ascii="Arial" w:eastAsia="Calibri" w:hAnsi="Arial" w:cs="Arial"/>
          <w:b/>
          <w:sz w:val="20"/>
          <w:szCs w:val="20"/>
          <w:lang w:val="en-US"/>
        </w:rPr>
        <w:t>12,425.84</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E43956"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E43956" w:rsidRPr="006F01CA" w:rsidRDefault="00E43956" w:rsidP="00E43956">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E43956" w:rsidRPr="006F01CA" w:rsidRDefault="00E43956" w:rsidP="00E43956">
      <w:pPr>
        <w:spacing w:line="240" w:lineRule="auto"/>
        <w:ind w:left="-360"/>
        <w:contextualSpacing/>
        <w:rPr>
          <w:rFonts w:ascii="Arial" w:eastAsia="Calibri" w:hAnsi="Arial" w:cs="Arial"/>
          <w:b/>
          <w:sz w:val="20"/>
          <w:szCs w:val="20"/>
          <w:lang w:val="en-US"/>
        </w:rPr>
      </w:pPr>
    </w:p>
    <w:p w:rsidR="00E43956" w:rsidRPr="006F01CA" w:rsidRDefault="00E43956" w:rsidP="00E43956">
      <w:pPr>
        <w:spacing w:line="240" w:lineRule="auto"/>
        <w:contextualSpacing/>
        <w:rPr>
          <w:rFonts w:ascii="Arial" w:eastAsia="Calibri" w:hAnsi="Arial" w:cs="Arial"/>
          <w:b/>
          <w:sz w:val="20"/>
          <w:szCs w:val="20"/>
          <w:lang w:val="en-US"/>
        </w:rPr>
      </w:pPr>
    </w:p>
    <w:p w:rsidR="00E43956" w:rsidRPr="006F01CA" w:rsidRDefault="00E43956" w:rsidP="00E43956">
      <w:pPr>
        <w:spacing w:line="240" w:lineRule="auto"/>
        <w:contextualSpacing/>
        <w:rPr>
          <w:rFonts w:ascii="Arial" w:eastAsia="Calibri" w:hAnsi="Arial" w:cs="Arial"/>
          <w:b/>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sz w:val="20"/>
          <w:szCs w:val="20"/>
          <w:lang w:val="en-US"/>
        </w:rPr>
      </w:pPr>
    </w:p>
    <w:p w:rsidR="00E43956" w:rsidRPr="006F01CA" w:rsidRDefault="00E43956" w:rsidP="00E43956">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E43956" w:rsidRPr="006F01CA" w:rsidRDefault="00E43956" w:rsidP="00E43956">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E43956" w:rsidRDefault="00E43956" w:rsidP="006F01CA">
      <w:pPr>
        <w:spacing w:line="240" w:lineRule="auto"/>
        <w:ind w:left="-360"/>
        <w:contextualSpacing/>
        <w:rPr>
          <w:rFonts w:ascii="Arial" w:eastAsia="Calibri" w:hAnsi="Arial" w:cs="Arial"/>
          <w:sz w:val="20"/>
          <w:szCs w:val="20"/>
          <w:lang w:val="en-US"/>
        </w:rPr>
      </w:pPr>
    </w:p>
    <w:p w:rsidR="00E43956" w:rsidRDefault="00E43956"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E43956" w:rsidRPr="006F01CA" w:rsidRDefault="00E43956" w:rsidP="006F01CA">
      <w:pPr>
        <w:spacing w:line="240" w:lineRule="auto"/>
        <w:ind w:left="-360"/>
        <w:contextualSpacing/>
        <w:rPr>
          <w:rFonts w:ascii="Arial" w:eastAsia="Calibri" w:hAnsi="Arial" w:cs="Arial"/>
          <w:sz w:val="20"/>
          <w:szCs w:val="20"/>
          <w:lang w:val="en-US"/>
        </w:rPr>
      </w:pPr>
    </w:p>
    <w:p w:rsidR="006F01CA" w:rsidRPr="006F01CA" w:rsidRDefault="006F01CA" w:rsidP="006F01CA">
      <w:pPr>
        <w:spacing w:line="240" w:lineRule="auto"/>
        <w:contextualSpacing/>
        <w:rPr>
          <w:rFonts w:ascii="Arial" w:eastAsia="Calibri" w:hAnsi="Arial" w:cs="Arial"/>
          <w:sz w:val="20"/>
          <w:szCs w:val="20"/>
          <w:lang w:val="en-US"/>
        </w:rPr>
      </w:pPr>
    </w:p>
    <w:p w:rsidR="006F01CA" w:rsidRPr="006F01CA" w:rsidRDefault="006F01CA" w:rsidP="006F01CA">
      <w:pPr>
        <w:spacing w:line="240" w:lineRule="auto"/>
        <w:ind w:left="-360"/>
        <w:contextualSpacing/>
        <w:rPr>
          <w:rFonts w:ascii="Arial" w:eastAsia="Calibri" w:hAnsi="Arial" w:cs="Arial"/>
          <w:sz w:val="20"/>
          <w:szCs w:val="20"/>
          <w:lang w:val="en-US"/>
        </w:rPr>
      </w:pPr>
    </w:p>
    <w:p w:rsidR="002E6F9E" w:rsidRDefault="002E6F9E" w:rsidP="002E6F9E">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14</w:t>
      </w:r>
    </w:p>
    <w:p w:rsidR="002E6F9E" w:rsidRDefault="002E6F9E" w:rsidP="002E6F9E">
      <w:pPr>
        <w:overflowPunct w:val="0"/>
        <w:autoSpaceDE w:val="0"/>
        <w:autoSpaceDN w:val="0"/>
        <w:adjustRightInd w:val="0"/>
        <w:spacing w:after="0" w:line="240" w:lineRule="auto"/>
        <w:jc w:val="both"/>
        <w:rPr>
          <w:rFonts w:ascii="Arial" w:eastAsia="Times New Roman" w:hAnsi="Arial" w:cs="Arial"/>
          <w:sz w:val="24"/>
          <w:szCs w:val="20"/>
          <w:lang w:val="en-US"/>
        </w:rPr>
      </w:pPr>
    </w:p>
    <w:p w:rsidR="002E6F9E" w:rsidRDefault="002E6F9E" w:rsidP="002E6F9E">
      <w:pPr>
        <w:tabs>
          <w:tab w:val="left" w:pos="5040"/>
        </w:tabs>
        <w:spacing w:line="240" w:lineRule="auto"/>
        <w:contextualSpacing/>
        <w:jc w:val="center"/>
        <w:rPr>
          <w:rFonts w:ascii="Arial" w:eastAsia="Calibri" w:hAnsi="Arial" w:cs="Arial"/>
          <w:b/>
          <w:sz w:val="16"/>
          <w:szCs w:val="16"/>
          <w:lang w:val="en-US"/>
        </w:rPr>
        <w:sectPr w:rsidR="002E6F9E" w:rsidSect="00E43956">
          <w:headerReference w:type="default" r:id="rId18"/>
          <w:type w:val="continuous"/>
          <w:pgSz w:w="11907" w:h="16839" w:code="9"/>
          <w:pgMar w:top="1440" w:right="1440" w:bottom="1440" w:left="1440" w:header="720" w:footer="720" w:gutter="0"/>
          <w:cols w:space="720"/>
          <w:docGrid w:linePitch="360"/>
        </w:sectPr>
      </w:pPr>
    </w:p>
    <w:p w:rsidR="002E6F9E" w:rsidRPr="006F01CA" w:rsidRDefault="002E6F9E" w:rsidP="002E6F9E">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2E6F9E" w:rsidRPr="006F01CA" w:rsidRDefault="002E6F9E" w:rsidP="002E6F9E">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2E6F9E" w:rsidRPr="006F01CA" w:rsidRDefault="002E6F9E" w:rsidP="002E6F9E">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2E6F9E" w:rsidRPr="006F01CA" w:rsidRDefault="002E6F9E" w:rsidP="002E6F9E">
      <w:pPr>
        <w:spacing w:line="240" w:lineRule="auto"/>
        <w:contextualSpacing/>
        <w:jc w:val="center"/>
        <w:rPr>
          <w:rFonts w:ascii="Arial" w:eastAsia="Calibri" w:hAnsi="Arial" w:cs="Arial"/>
          <w:sz w:val="16"/>
          <w:szCs w:val="16"/>
          <w:lang w:val="en-US"/>
        </w:rPr>
      </w:pPr>
    </w:p>
    <w:p w:rsidR="002E6F9E" w:rsidRPr="006F01CA" w:rsidRDefault="002E6F9E" w:rsidP="002E6F9E">
      <w:pPr>
        <w:spacing w:line="240" w:lineRule="auto"/>
        <w:contextualSpacing/>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303359">
        <w:rPr>
          <w:rFonts w:ascii="Arial" w:eastAsia="Calibri" w:hAnsi="Arial" w:cs="Arial"/>
          <w:b/>
          <w:sz w:val="20"/>
          <w:szCs w:val="20"/>
          <w:u w:val="single"/>
          <w:lang w:val="en-US"/>
        </w:rPr>
        <w:t>MECHANIC</w:t>
      </w:r>
      <w:proofErr w:type="gramEnd"/>
      <w:r w:rsidR="00303359">
        <w:rPr>
          <w:rFonts w:ascii="Arial" w:eastAsia="Calibri" w:hAnsi="Arial" w:cs="Arial"/>
          <w:b/>
          <w:sz w:val="20"/>
          <w:szCs w:val="20"/>
          <w:u w:val="single"/>
          <w:lang w:val="en-US"/>
        </w:rPr>
        <w:t xml:space="preserve"> HELPER</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2E6F9E"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1E50B7">
        <w:rPr>
          <w:rFonts w:ascii="Arial" w:eastAsia="Calibri" w:hAnsi="Arial" w:cs="Arial"/>
          <w:b/>
          <w:sz w:val="20"/>
          <w:szCs w:val="20"/>
          <w:lang w:val="en-US"/>
        </w:rPr>
        <w:t>Php</w:t>
      </w:r>
      <w:proofErr w:type="spellEnd"/>
      <w:r w:rsidRPr="001E50B7">
        <w:rPr>
          <w:rFonts w:ascii="Arial" w:eastAsia="Calibri" w:hAnsi="Arial" w:cs="Arial"/>
          <w:b/>
          <w:sz w:val="20"/>
          <w:szCs w:val="20"/>
          <w:lang w:val="en-US"/>
        </w:rPr>
        <w:t xml:space="preserve">. </w:t>
      </w:r>
      <w:r w:rsidR="00303359" w:rsidRPr="001E50B7">
        <w:rPr>
          <w:rFonts w:ascii="Arial" w:eastAsia="Calibri" w:hAnsi="Arial" w:cs="Arial"/>
          <w:b/>
          <w:sz w:val="20"/>
          <w:szCs w:val="20"/>
          <w:lang w:val="en-US"/>
        </w:rPr>
        <w:t xml:space="preserve">  8,932.00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303359">
        <w:rPr>
          <w:rFonts w:ascii="Arial" w:eastAsia="Calibri" w:hAnsi="Arial" w:cs="Arial"/>
          <w:sz w:val="20"/>
          <w:szCs w:val="20"/>
          <w:lang w:val="en-US"/>
        </w:rPr>
        <w:t>406.00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2E6F9E"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303359">
        <w:rPr>
          <w:rFonts w:ascii="Arial" w:eastAsia="Calibri" w:hAnsi="Arial" w:cs="Arial"/>
          <w:sz w:val="20"/>
          <w:szCs w:val="20"/>
          <w:lang w:val="en-US"/>
        </w:rPr>
        <w:t>744.33</w:t>
      </w:r>
    </w:p>
    <w:p w:rsidR="001E50B7" w:rsidRPr="006F01CA" w:rsidRDefault="001E50B7"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303359">
        <w:rPr>
          <w:rFonts w:ascii="Arial" w:eastAsia="Calibri" w:hAnsi="Arial" w:cs="Arial"/>
          <w:sz w:val="20"/>
          <w:szCs w:val="20"/>
          <w:lang w:val="en-US"/>
        </w:rPr>
        <w:t>169.17</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303359">
        <w:rPr>
          <w:rFonts w:ascii="Arial" w:eastAsia="Calibri" w:hAnsi="Arial" w:cs="Arial"/>
          <w:b/>
          <w:sz w:val="20"/>
          <w:szCs w:val="20"/>
          <w:lang w:val="en-US"/>
        </w:rPr>
        <w:t xml:space="preserve">  </w:t>
      </w:r>
      <w:r>
        <w:rPr>
          <w:rFonts w:ascii="Arial" w:eastAsia="Calibri" w:hAnsi="Arial" w:cs="Arial"/>
          <w:b/>
          <w:sz w:val="20"/>
          <w:szCs w:val="20"/>
          <w:lang w:val="en-US"/>
        </w:rPr>
        <w:t xml:space="preserve"> </w:t>
      </w:r>
      <w:r w:rsidR="001E50B7">
        <w:rPr>
          <w:rFonts w:ascii="Arial" w:eastAsia="Calibri" w:hAnsi="Arial" w:cs="Arial"/>
          <w:b/>
          <w:sz w:val="20"/>
          <w:szCs w:val="20"/>
          <w:lang w:val="en-US"/>
        </w:rPr>
        <w:t>9,845.50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303359">
        <w:rPr>
          <w:rFonts w:ascii="Arial" w:eastAsia="Calibri" w:hAnsi="Arial" w:cs="Arial"/>
          <w:sz w:val="20"/>
          <w:szCs w:val="20"/>
          <w:lang w:val="en-US"/>
        </w:rPr>
        <w:t>663.00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10.00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xml:space="preserve">…………………………………………………………              </w:t>
      </w:r>
      <w:r w:rsidR="00695747">
        <w:rPr>
          <w:rFonts w:ascii="Arial" w:eastAsia="Calibri" w:hAnsi="Arial" w:cs="Arial"/>
          <w:sz w:val="20"/>
          <w:szCs w:val="20"/>
          <w:lang w:val="en-US"/>
        </w:rPr>
        <w:t>100.00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xml:space="preserve">……………………………………………………………………………………..             </w:t>
      </w:r>
      <w:r w:rsidR="00695747">
        <w:rPr>
          <w:rFonts w:ascii="Arial" w:eastAsia="Calibri" w:hAnsi="Arial" w:cs="Arial"/>
          <w:b/>
          <w:sz w:val="20"/>
          <w:szCs w:val="20"/>
          <w:lang w:val="en-US"/>
        </w:rPr>
        <w:t xml:space="preserve">  873.00</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695747">
        <w:rPr>
          <w:rFonts w:ascii="Arial" w:eastAsia="Calibri" w:hAnsi="Arial" w:cs="Arial"/>
          <w:b/>
          <w:sz w:val="20"/>
          <w:szCs w:val="20"/>
          <w:lang w:val="en-US"/>
        </w:rPr>
        <w:t>10,718.50</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2E6F9E"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6F01CA" w:rsidRDefault="006F01CA" w:rsidP="006F01CA">
      <w:pPr>
        <w:spacing w:line="240" w:lineRule="auto"/>
        <w:ind w:left="-360"/>
        <w:contextualSpacing/>
        <w:rPr>
          <w:rFonts w:ascii="Arial" w:eastAsia="Calibri" w:hAnsi="Arial" w:cs="Arial"/>
          <w:sz w:val="20"/>
          <w:szCs w:val="20"/>
          <w:lang w:val="en-US"/>
        </w:rPr>
      </w:pPr>
    </w:p>
    <w:p w:rsidR="002E6F9E" w:rsidRDefault="002E6F9E" w:rsidP="006F01CA">
      <w:pPr>
        <w:spacing w:line="240" w:lineRule="auto"/>
        <w:ind w:left="-360"/>
        <w:contextualSpacing/>
        <w:rPr>
          <w:rFonts w:ascii="Arial" w:eastAsia="Calibri" w:hAnsi="Arial" w:cs="Arial"/>
          <w:sz w:val="20"/>
          <w:szCs w:val="20"/>
          <w:lang w:val="en-US"/>
        </w:rPr>
      </w:pPr>
    </w:p>
    <w:p w:rsidR="002E6F9E" w:rsidRDefault="002E6F9E"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2E6F9E" w:rsidRDefault="002E6F9E"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695747" w:rsidRDefault="00695747" w:rsidP="006F01CA">
      <w:pPr>
        <w:spacing w:line="240" w:lineRule="auto"/>
        <w:ind w:left="-360"/>
        <w:contextualSpacing/>
        <w:rPr>
          <w:rFonts w:ascii="Arial" w:eastAsia="Calibri" w:hAnsi="Arial" w:cs="Arial"/>
          <w:sz w:val="20"/>
          <w:szCs w:val="20"/>
          <w:lang w:val="en-US"/>
        </w:rPr>
      </w:pPr>
    </w:p>
    <w:p w:rsidR="00695747" w:rsidRPr="006F01CA" w:rsidRDefault="00695747" w:rsidP="006F01CA">
      <w:pPr>
        <w:spacing w:line="240" w:lineRule="auto"/>
        <w:ind w:left="-360"/>
        <w:contextualSpacing/>
        <w:rPr>
          <w:rFonts w:ascii="Arial" w:eastAsia="Calibri" w:hAnsi="Arial" w:cs="Arial"/>
          <w:sz w:val="20"/>
          <w:szCs w:val="20"/>
          <w:lang w:val="en-US"/>
        </w:rPr>
      </w:pPr>
    </w:p>
    <w:p w:rsidR="002E6F9E" w:rsidRDefault="002E6F9E" w:rsidP="002E6F9E">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t>Annex 15</w:t>
      </w:r>
    </w:p>
    <w:p w:rsidR="002E6F9E" w:rsidRDefault="002E6F9E" w:rsidP="002E6F9E">
      <w:pPr>
        <w:overflowPunct w:val="0"/>
        <w:autoSpaceDE w:val="0"/>
        <w:autoSpaceDN w:val="0"/>
        <w:adjustRightInd w:val="0"/>
        <w:spacing w:after="0" w:line="240" w:lineRule="auto"/>
        <w:jc w:val="both"/>
        <w:rPr>
          <w:rFonts w:ascii="Arial" w:eastAsia="Times New Roman" w:hAnsi="Arial" w:cs="Arial"/>
          <w:sz w:val="24"/>
          <w:szCs w:val="20"/>
          <w:lang w:val="en-US"/>
        </w:rPr>
      </w:pPr>
    </w:p>
    <w:p w:rsidR="002E6F9E" w:rsidRDefault="002E6F9E" w:rsidP="002E6F9E">
      <w:pPr>
        <w:tabs>
          <w:tab w:val="left" w:pos="5040"/>
        </w:tabs>
        <w:spacing w:line="240" w:lineRule="auto"/>
        <w:contextualSpacing/>
        <w:jc w:val="center"/>
        <w:rPr>
          <w:rFonts w:ascii="Arial" w:eastAsia="Calibri" w:hAnsi="Arial" w:cs="Arial"/>
          <w:b/>
          <w:sz w:val="16"/>
          <w:szCs w:val="16"/>
          <w:lang w:val="en-US"/>
        </w:rPr>
        <w:sectPr w:rsidR="002E6F9E" w:rsidSect="00E43956">
          <w:headerReference w:type="default" r:id="rId19"/>
          <w:type w:val="continuous"/>
          <w:pgSz w:w="11907" w:h="16839" w:code="9"/>
          <w:pgMar w:top="1440" w:right="1440" w:bottom="1440" w:left="1440" w:header="720" w:footer="720" w:gutter="0"/>
          <w:cols w:space="720"/>
          <w:docGrid w:linePitch="360"/>
        </w:sectPr>
      </w:pPr>
    </w:p>
    <w:p w:rsidR="002E6F9E" w:rsidRPr="006F01CA" w:rsidRDefault="002E6F9E" w:rsidP="002E6F9E">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2E6F9E" w:rsidRPr="006F01CA" w:rsidRDefault="002E6F9E" w:rsidP="002E6F9E">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2E6F9E" w:rsidRPr="006F01CA" w:rsidRDefault="002E6F9E" w:rsidP="002E6F9E">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2E6F9E" w:rsidRPr="006F01CA" w:rsidRDefault="002E6F9E" w:rsidP="002E6F9E">
      <w:pPr>
        <w:spacing w:line="240" w:lineRule="auto"/>
        <w:contextualSpacing/>
        <w:jc w:val="center"/>
        <w:rPr>
          <w:rFonts w:ascii="Arial" w:eastAsia="Calibri" w:hAnsi="Arial" w:cs="Arial"/>
          <w:sz w:val="16"/>
          <w:szCs w:val="16"/>
          <w:lang w:val="en-US"/>
        </w:rPr>
      </w:pPr>
    </w:p>
    <w:p w:rsidR="002E6F9E" w:rsidRPr="006F01CA" w:rsidRDefault="002E6F9E" w:rsidP="002E6F9E">
      <w:pPr>
        <w:spacing w:line="240" w:lineRule="auto"/>
        <w:contextualSpacing/>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sz w:val="16"/>
          <w:szCs w:val="16"/>
          <w:lang w:val="en-US"/>
        </w:rPr>
      </w:pPr>
    </w:p>
    <w:p w:rsidR="002E6F9E" w:rsidRDefault="002E6F9E" w:rsidP="002E6F9E">
      <w:pPr>
        <w:spacing w:line="240" w:lineRule="auto"/>
        <w:ind w:left="-360"/>
        <w:contextualSpacing/>
        <w:jc w:val="both"/>
        <w:rPr>
          <w:rFonts w:ascii="Arial" w:eastAsia="Calibri" w:hAnsi="Arial" w:cs="Arial"/>
          <w:b/>
          <w:sz w:val="20"/>
          <w:szCs w:val="20"/>
          <w:u w:val="single"/>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695747">
        <w:rPr>
          <w:rFonts w:ascii="Arial" w:eastAsia="Calibri" w:hAnsi="Arial" w:cs="Arial"/>
          <w:b/>
          <w:sz w:val="20"/>
          <w:szCs w:val="20"/>
          <w:u w:val="single"/>
          <w:lang w:val="en-US"/>
        </w:rPr>
        <w:t>PLUMBER</w:t>
      </w:r>
      <w:proofErr w:type="gramEnd"/>
      <w:r w:rsidR="00695747">
        <w:rPr>
          <w:rFonts w:ascii="Arial" w:eastAsia="Calibri" w:hAnsi="Arial" w:cs="Arial"/>
          <w:b/>
          <w:sz w:val="20"/>
          <w:szCs w:val="20"/>
          <w:u w:val="single"/>
          <w:lang w:val="en-US"/>
        </w:rPr>
        <w:t xml:space="preserve"> C</w:t>
      </w:r>
    </w:p>
    <w:p w:rsidR="00695747" w:rsidRPr="006F01CA" w:rsidRDefault="00695747" w:rsidP="002E6F9E">
      <w:pPr>
        <w:spacing w:line="240" w:lineRule="auto"/>
        <w:ind w:left="-360"/>
        <w:contextualSpacing/>
        <w:jc w:val="both"/>
        <w:rPr>
          <w:rFonts w:ascii="Arial" w:eastAsia="Calibri" w:hAnsi="Arial" w:cs="Arial"/>
          <w:b/>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2E6F9E" w:rsidRPr="001E50B7"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1E50B7">
        <w:rPr>
          <w:rFonts w:ascii="Arial" w:eastAsia="Calibri" w:hAnsi="Arial" w:cs="Arial"/>
          <w:b/>
          <w:sz w:val="20"/>
          <w:szCs w:val="20"/>
          <w:lang w:val="en-US"/>
        </w:rPr>
        <w:t>Php</w:t>
      </w:r>
      <w:proofErr w:type="spellEnd"/>
      <w:r w:rsidRPr="001E50B7">
        <w:rPr>
          <w:rFonts w:ascii="Arial" w:eastAsia="Calibri" w:hAnsi="Arial" w:cs="Arial"/>
          <w:b/>
          <w:sz w:val="20"/>
          <w:szCs w:val="20"/>
          <w:lang w:val="en-US"/>
        </w:rPr>
        <w:t xml:space="preserve">. </w:t>
      </w:r>
      <w:r w:rsidR="00695747" w:rsidRPr="001E50B7">
        <w:rPr>
          <w:rFonts w:ascii="Arial" w:eastAsia="Calibri" w:hAnsi="Arial" w:cs="Arial"/>
          <w:b/>
          <w:sz w:val="20"/>
          <w:szCs w:val="20"/>
          <w:lang w:val="en-US"/>
        </w:rPr>
        <w:t xml:space="preserve">  9,628.00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695747">
        <w:rPr>
          <w:rFonts w:ascii="Arial" w:eastAsia="Calibri" w:hAnsi="Arial" w:cs="Arial"/>
          <w:sz w:val="20"/>
          <w:szCs w:val="20"/>
          <w:lang w:val="en-US"/>
        </w:rPr>
        <w:t>437.64</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695747">
        <w:rPr>
          <w:rFonts w:ascii="Arial" w:eastAsia="Calibri" w:hAnsi="Arial" w:cs="Arial"/>
          <w:sz w:val="20"/>
          <w:szCs w:val="20"/>
          <w:lang w:val="en-US"/>
        </w:rPr>
        <w:t>802.33</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695747">
        <w:rPr>
          <w:rFonts w:ascii="Arial" w:eastAsia="Calibri" w:hAnsi="Arial" w:cs="Arial"/>
          <w:sz w:val="20"/>
          <w:szCs w:val="20"/>
          <w:lang w:val="en-US"/>
        </w:rPr>
        <w:t>182.35</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695747">
        <w:rPr>
          <w:rFonts w:ascii="Arial" w:eastAsia="Calibri" w:hAnsi="Arial" w:cs="Arial"/>
          <w:b/>
          <w:sz w:val="20"/>
          <w:szCs w:val="20"/>
          <w:lang w:val="en-US"/>
        </w:rPr>
        <w:t>10,612.68</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695747">
        <w:rPr>
          <w:rFonts w:ascii="Arial" w:eastAsia="Calibri" w:hAnsi="Arial" w:cs="Arial"/>
          <w:sz w:val="20"/>
          <w:szCs w:val="20"/>
          <w:lang w:val="en-US"/>
        </w:rPr>
        <w:t>699.8</w:t>
      </w:r>
      <w:r>
        <w:rPr>
          <w:rFonts w:ascii="Arial" w:eastAsia="Calibri" w:hAnsi="Arial" w:cs="Arial"/>
          <w:sz w:val="20"/>
          <w:szCs w:val="20"/>
          <w:lang w:val="en-US"/>
        </w:rPr>
        <w:t>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10.00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xml:space="preserve">…………………………………………………………              </w:t>
      </w:r>
      <w:r w:rsidR="00695747">
        <w:rPr>
          <w:rFonts w:ascii="Arial" w:eastAsia="Calibri" w:hAnsi="Arial" w:cs="Arial"/>
          <w:sz w:val="20"/>
          <w:szCs w:val="20"/>
          <w:lang w:val="en-US"/>
        </w:rPr>
        <w:t>112.50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xml:space="preserve">……………………………………………………………………………………..           </w:t>
      </w:r>
      <w:r w:rsidR="00695747">
        <w:rPr>
          <w:rFonts w:ascii="Arial" w:eastAsia="Calibri" w:hAnsi="Arial" w:cs="Arial"/>
          <w:b/>
          <w:sz w:val="20"/>
          <w:szCs w:val="20"/>
          <w:lang w:val="en-US"/>
        </w:rPr>
        <w:t xml:space="preserve">  </w:t>
      </w:r>
      <w:r>
        <w:rPr>
          <w:rFonts w:ascii="Arial" w:eastAsia="Calibri" w:hAnsi="Arial" w:cs="Arial"/>
          <w:b/>
          <w:sz w:val="20"/>
          <w:szCs w:val="20"/>
          <w:lang w:val="en-US"/>
        </w:rPr>
        <w:t xml:space="preserve">  </w:t>
      </w:r>
      <w:r w:rsidR="00695747">
        <w:rPr>
          <w:rFonts w:ascii="Arial" w:eastAsia="Calibri" w:hAnsi="Arial" w:cs="Arial"/>
          <w:b/>
          <w:sz w:val="20"/>
          <w:szCs w:val="20"/>
          <w:lang w:val="en-US"/>
        </w:rPr>
        <w:t>922.30</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695747">
        <w:rPr>
          <w:rFonts w:ascii="Arial" w:eastAsia="Calibri" w:hAnsi="Arial" w:cs="Arial"/>
          <w:b/>
          <w:sz w:val="20"/>
          <w:szCs w:val="20"/>
          <w:lang w:val="en-US"/>
        </w:rPr>
        <w:t>11,534.98</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2E6F9E"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6F01CA" w:rsidRDefault="006F01CA"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695747" w:rsidRDefault="00695747"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695747" w:rsidRDefault="00695747"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695747" w:rsidRDefault="00695747"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695747" w:rsidRDefault="00695747"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rsidP="002E6F9E">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t>Annex 16</w:t>
      </w:r>
    </w:p>
    <w:p w:rsidR="002E6F9E" w:rsidRDefault="002E6F9E" w:rsidP="002E6F9E">
      <w:pPr>
        <w:overflowPunct w:val="0"/>
        <w:autoSpaceDE w:val="0"/>
        <w:autoSpaceDN w:val="0"/>
        <w:adjustRightInd w:val="0"/>
        <w:spacing w:after="0" w:line="240" w:lineRule="auto"/>
        <w:jc w:val="both"/>
        <w:rPr>
          <w:rFonts w:ascii="Arial" w:eastAsia="Times New Roman" w:hAnsi="Arial" w:cs="Arial"/>
          <w:sz w:val="24"/>
          <w:szCs w:val="20"/>
          <w:lang w:val="en-US"/>
        </w:rPr>
      </w:pPr>
    </w:p>
    <w:p w:rsidR="002E6F9E" w:rsidRDefault="002E6F9E" w:rsidP="002E6F9E">
      <w:pPr>
        <w:tabs>
          <w:tab w:val="left" w:pos="5040"/>
        </w:tabs>
        <w:spacing w:line="240" w:lineRule="auto"/>
        <w:contextualSpacing/>
        <w:jc w:val="center"/>
        <w:rPr>
          <w:rFonts w:ascii="Arial" w:eastAsia="Calibri" w:hAnsi="Arial" w:cs="Arial"/>
          <w:b/>
          <w:sz w:val="16"/>
          <w:szCs w:val="16"/>
          <w:lang w:val="en-US"/>
        </w:rPr>
        <w:sectPr w:rsidR="002E6F9E" w:rsidSect="00E43956">
          <w:headerReference w:type="default" r:id="rId20"/>
          <w:type w:val="continuous"/>
          <w:pgSz w:w="11907" w:h="16839" w:code="9"/>
          <w:pgMar w:top="1440" w:right="1440" w:bottom="1440" w:left="1440" w:header="720" w:footer="720" w:gutter="0"/>
          <w:cols w:space="720"/>
          <w:docGrid w:linePitch="360"/>
        </w:sectPr>
      </w:pPr>
    </w:p>
    <w:p w:rsidR="002E6F9E" w:rsidRPr="006F01CA" w:rsidRDefault="002E6F9E" w:rsidP="002E6F9E">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2E6F9E" w:rsidRPr="006F01CA" w:rsidRDefault="002E6F9E" w:rsidP="002E6F9E">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2E6F9E" w:rsidRPr="006F01CA" w:rsidRDefault="002E6F9E" w:rsidP="002E6F9E">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2E6F9E" w:rsidRPr="006F01CA" w:rsidRDefault="002E6F9E" w:rsidP="002E6F9E">
      <w:pPr>
        <w:spacing w:line="240" w:lineRule="auto"/>
        <w:contextualSpacing/>
        <w:jc w:val="center"/>
        <w:rPr>
          <w:rFonts w:ascii="Arial" w:eastAsia="Calibri" w:hAnsi="Arial" w:cs="Arial"/>
          <w:sz w:val="16"/>
          <w:szCs w:val="16"/>
          <w:lang w:val="en-US"/>
        </w:rPr>
      </w:pPr>
    </w:p>
    <w:p w:rsidR="002E6F9E" w:rsidRPr="006F01CA" w:rsidRDefault="002E6F9E" w:rsidP="002E6F9E">
      <w:pPr>
        <w:spacing w:line="240" w:lineRule="auto"/>
        <w:contextualSpacing/>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695747">
        <w:rPr>
          <w:rFonts w:ascii="Arial" w:eastAsia="Calibri" w:hAnsi="Arial" w:cs="Arial"/>
          <w:b/>
          <w:sz w:val="20"/>
          <w:szCs w:val="20"/>
          <w:u w:val="single"/>
          <w:lang w:val="en-US"/>
        </w:rPr>
        <w:t>DATA</w:t>
      </w:r>
      <w:proofErr w:type="gramEnd"/>
      <w:r w:rsidR="00695747">
        <w:rPr>
          <w:rFonts w:ascii="Arial" w:eastAsia="Calibri" w:hAnsi="Arial" w:cs="Arial"/>
          <w:b/>
          <w:sz w:val="20"/>
          <w:szCs w:val="20"/>
          <w:u w:val="single"/>
          <w:lang w:val="en-US"/>
        </w:rPr>
        <w:t xml:space="preserve"> ENCODER</w:t>
      </w:r>
    </w:p>
    <w:p w:rsidR="002E6F9E" w:rsidRPr="006F01CA" w:rsidRDefault="002E6F9E" w:rsidP="002E6F9E">
      <w:pPr>
        <w:spacing w:line="240" w:lineRule="auto"/>
        <w:ind w:left="-360"/>
        <w:contextualSpacing/>
        <w:jc w:val="both"/>
        <w:rPr>
          <w:rFonts w:ascii="Arial" w:eastAsia="Calibri" w:hAnsi="Arial" w:cs="Arial"/>
          <w:b/>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2E6F9E" w:rsidRPr="001E50B7"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1E50B7">
        <w:rPr>
          <w:rFonts w:ascii="Arial" w:eastAsia="Calibri" w:hAnsi="Arial" w:cs="Arial"/>
          <w:b/>
          <w:sz w:val="20"/>
          <w:szCs w:val="20"/>
          <w:lang w:val="en-US"/>
        </w:rPr>
        <w:t>Php</w:t>
      </w:r>
      <w:proofErr w:type="spellEnd"/>
      <w:r w:rsidRPr="001E50B7">
        <w:rPr>
          <w:rFonts w:ascii="Arial" w:eastAsia="Calibri" w:hAnsi="Arial" w:cs="Arial"/>
          <w:b/>
          <w:sz w:val="20"/>
          <w:szCs w:val="20"/>
          <w:lang w:val="en-US"/>
        </w:rPr>
        <w:t xml:space="preserve">. </w:t>
      </w:r>
      <w:r w:rsidR="00695747" w:rsidRPr="001E50B7">
        <w:rPr>
          <w:rFonts w:ascii="Arial" w:eastAsia="Calibri" w:hAnsi="Arial" w:cs="Arial"/>
          <w:b/>
          <w:sz w:val="20"/>
          <w:szCs w:val="20"/>
          <w:lang w:val="en-US"/>
        </w:rPr>
        <w:t>12,880.00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695747">
        <w:rPr>
          <w:rFonts w:ascii="Arial" w:eastAsia="Calibri" w:hAnsi="Arial" w:cs="Arial"/>
          <w:sz w:val="20"/>
          <w:szCs w:val="20"/>
          <w:lang w:val="en-US"/>
        </w:rPr>
        <w:t>585.45</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2E6F9E"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695747">
        <w:rPr>
          <w:rFonts w:ascii="Arial" w:eastAsia="Calibri" w:hAnsi="Arial" w:cs="Arial"/>
          <w:sz w:val="20"/>
          <w:szCs w:val="20"/>
          <w:lang w:val="en-US"/>
        </w:rPr>
        <w:t xml:space="preserve"> 1,073.33</w:t>
      </w:r>
    </w:p>
    <w:p w:rsidR="001E50B7" w:rsidRPr="006F01CA" w:rsidRDefault="001E50B7"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695747">
        <w:rPr>
          <w:rFonts w:ascii="Arial" w:eastAsia="Calibri" w:hAnsi="Arial" w:cs="Arial"/>
          <w:sz w:val="20"/>
          <w:szCs w:val="20"/>
          <w:lang w:val="en-US"/>
        </w:rPr>
        <w:t>243.94</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695747">
        <w:rPr>
          <w:rFonts w:ascii="Arial" w:eastAsia="Calibri" w:hAnsi="Arial" w:cs="Arial"/>
          <w:b/>
          <w:sz w:val="20"/>
          <w:szCs w:val="20"/>
          <w:lang w:val="en-US"/>
        </w:rPr>
        <w:t>14,197.27</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695747">
        <w:rPr>
          <w:rFonts w:ascii="Arial" w:eastAsia="Calibri" w:hAnsi="Arial" w:cs="Arial"/>
          <w:sz w:val="20"/>
          <w:szCs w:val="20"/>
          <w:lang w:val="en-US"/>
        </w:rPr>
        <w:t>957.7</w:t>
      </w:r>
      <w:r>
        <w:rPr>
          <w:rFonts w:ascii="Arial" w:eastAsia="Calibri" w:hAnsi="Arial" w:cs="Arial"/>
          <w:sz w:val="20"/>
          <w:szCs w:val="20"/>
          <w:lang w:val="en-US"/>
        </w:rPr>
        <w:t>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10.00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xml:space="preserve">…………………………………………………………              </w:t>
      </w:r>
      <w:r w:rsidR="00695747">
        <w:rPr>
          <w:rFonts w:ascii="Arial" w:eastAsia="Calibri" w:hAnsi="Arial" w:cs="Arial"/>
          <w:sz w:val="20"/>
          <w:szCs w:val="20"/>
          <w:lang w:val="en-US"/>
        </w:rPr>
        <w:t>150.00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1</w:t>
      </w:r>
      <w:r w:rsidR="00695747">
        <w:rPr>
          <w:rFonts w:ascii="Arial" w:eastAsia="Calibri" w:hAnsi="Arial" w:cs="Arial"/>
          <w:b/>
          <w:sz w:val="20"/>
          <w:szCs w:val="20"/>
          <w:lang w:val="en-US"/>
        </w:rPr>
        <w:t>,217.70</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695747">
        <w:rPr>
          <w:rFonts w:ascii="Arial" w:eastAsia="Calibri" w:hAnsi="Arial" w:cs="Arial"/>
          <w:b/>
          <w:sz w:val="20"/>
          <w:szCs w:val="20"/>
          <w:lang w:val="en-US"/>
        </w:rPr>
        <w:t>15,414.97</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2E6F9E"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2E6F9E" w:rsidRDefault="002E6F9E"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rsidP="006F01CA">
      <w:pPr>
        <w:overflowPunct w:val="0"/>
        <w:autoSpaceDE w:val="0"/>
        <w:autoSpaceDN w:val="0"/>
        <w:adjustRightInd w:val="0"/>
        <w:spacing w:after="0" w:line="240" w:lineRule="auto"/>
        <w:jc w:val="both"/>
        <w:rPr>
          <w:rFonts w:ascii="Arial" w:eastAsia="Times New Roman" w:hAnsi="Arial" w:cs="Arial"/>
          <w:sz w:val="20"/>
          <w:szCs w:val="20"/>
          <w:lang w:val="en-US"/>
        </w:rPr>
      </w:pPr>
    </w:p>
    <w:p w:rsidR="002E6F9E" w:rsidRDefault="002E6F9E">
      <w:pPr>
        <w:rPr>
          <w:rFonts w:ascii="Arial" w:eastAsia="Times New Roman" w:hAnsi="Arial" w:cs="Arial"/>
          <w:sz w:val="20"/>
          <w:szCs w:val="20"/>
          <w:lang w:val="en-US"/>
        </w:rPr>
      </w:pPr>
      <w:r>
        <w:rPr>
          <w:rFonts w:ascii="Arial" w:eastAsia="Times New Roman" w:hAnsi="Arial" w:cs="Arial"/>
          <w:sz w:val="20"/>
          <w:szCs w:val="20"/>
          <w:lang w:val="en-US"/>
        </w:rPr>
        <w:br w:type="page"/>
      </w:r>
    </w:p>
    <w:p w:rsidR="002E6F9E" w:rsidRDefault="002E6F9E" w:rsidP="002E6F9E">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17</w:t>
      </w:r>
    </w:p>
    <w:p w:rsidR="002E6F9E" w:rsidRDefault="002E6F9E" w:rsidP="002E6F9E">
      <w:pPr>
        <w:overflowPunct w:val="0"/>
        <w:autoSpaceDE w:val="0"/>
        <w:autoSpaceDN w:val="0"/>
        <w:adjustRightInd w:val="0"/>
        <w:spacing w:after="0" w:line="240" w:lineRule="auto"/>
        <w:jc w:val="both"/>
        <w:rPr>
          <w:rFonts w:ascii="Arial" w:eastAsia="Times New Roman" w:hAnsi="Arial" w:cs="Arial"/>
          <w:sz w:val="24"/>
          <w:szCs w:val="20"/>
          <w:lang w:val="en-US"/>
        </w:rPr>
      </w:pPr>
    </w:p>
    <w:p w:rsidR="002E6F9E" w:rsidRDefault="002E6F9E" w:rsidP="002E6F9E">
      <w:pPr>
        <w:tabs>
          <w:tab w:val="left" w:pos="5040"/>
        </w:tabs>
        <w:spacing w:line="240" w:lineRule="auto"/>
        <w:contextualSpacing/>
        <w:jc w:val="center"/>
        <w:rPr>
          <w:rFonts w:ascii="Arial" w:eastAsia="Calibri" w:hAnsi="Arial" w:cs="Arial"/>
          <w:b/>
          <w:sz w:val="16"/>
          <w:szCs w:val="16"/>
          <w:lang w:val="en-US"/>
        </w:rPr>
        <w:sectPr w:rsidR="002E6F9E" w:rsidSect="00E43956">
          <w:headerReference w:type="default" r:id="rId21"/>
          <w:type w:val="continuous"/>
          <w:pgSz w:w="11907" w:h="16839" w:code="9"/>
          <w:pgMar w:top="1440" w:right="1440" w:bottom="1440" w:left="1440" w:header="720" w:footer="720" w:gutter="0"/>
          <w:cols w:space="720"/>
          <w:docGrid w:linePitch="360"/>
        </w:sectPr>
      </w:pPr>
    </w:p>
    <w:p w:rsidR="002E6F9E" w:rsidRPr="006F01CA" w:rsidRDefault="002E6F9E" w:rsidP="002E6F9E">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2E6F9E" w:rsidRPr="006F01CA" w:rsidRDefault="002E6F9E" w:rsidP="002E6F9E">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2E6F9E" w:rsidRPr="006F01CA" w:rsidRDefault="002E6F9E" w:rsidP="002E6F9E">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2E6F9E" w:rsidRPr="006F01CA" w:rsidRDefault="002E6F9E" w:rsidP="002E6F9E">
      <w:pPr>
        <w:spacing w:line="240" w:lineRule="auto"/>
        <w:contextualSpacing/>
        <w:jc w:val="center"/>
        <w:rPr>
          <w:rFonts w:ascii="Arial" w:eastAsia="Calibri" w:hAnsi="Arial" w:cs="Arial"/>
          <w:sz w:val="16"/>
          <w:szCs w:val="16"/>
          <w:lang w:val="en-US"/>
        </w:rPr>
      </w:pPr>
    </w:p>
    <w:p w:rsidR="002E6F9E" w:rsidRPr="006F01CA" w:rsidRDefault="002E6F9E" w:rsidP="002E6F9E">
      <w:pPr>
        <w:spacing w:line="240" w:lineRule="auto"/>
        <w:contextualSpacing/>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03373E">
        <w:rPr>
          <w:rFonts w:ascii="Arial" w:eastAsia="Calibri" w:hAnsi="Arial" w:cs="Arial"/>
          <w:b/>
          <w:sz w:val="20"/>
          <w:szCs w:val="20"/>
          <w:u w:val="single"/>
          <w:lang w:val="en-US"/>
        </w:rPr>
        <w:t>ENGINEERING</w:t>
      </w:r>
      <w:proofErr w:type="gramEnd"/>
      <w:r w:rsidR="0003373E">
        <w:rPr>
          <w:rFonts w:ascii="Arial" w:eastAsia="Calibri" w:hAnsi="Arial" w:cs="Arial"/>
          <w:b/>
          <w:sz w:val="20"/>
          <w:szCs w:val="20"/>
          <w:u w:val="single"/>
          <w:lang w:val="en-US"/>
        </w:rPr>
        <w:t xml:space="preserve"> ASSISTANT A</w:t>
      </w:r>
    </w:p>
    <w:p w:rsidR="002E6F9E" w:rsidRPr="006F01CA" w:rsidRDefault="002E6F9E" w:rsidP="002E6F9E">
      <w:pPr>
        <w:spacing w:line="240" w:lineRule="auto"/>
        <w:ind w:left="-360"/>
        <w:contextualSpacing/>
        <w:jc w:val="both"/>
        <w:rPr>
          <w:rFonts w:ascii="Arial" w:eastAsia="Calibri" w:hAnsi="Arial" w:cs="Arial"/>
          <w:b/>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2E6F9E" w:rsidRPr="00EC4142"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EC4142">
        <w:rPr>
          <w:rFonts w:ascii="Arial" w:eastAsia="Calibri" w:hAnsi="Arial" w:cs="Arial"/>
          <w:b/>
          <w:sz w:val="20"/>
          <w:szCs w:val="20"/>
          <w:lang w:val="en-US"/>
        </w:rPr>
        <w:t>Php</w:t>
      </w:r>
      <w:proofErr w:type="spellEnd"/>
      <w:r w:rsidRPr="00EC4142">
        <w:rPr>
          <w:rFonts w:ascii="Arial" w:eastAsia="Calibri" w:hAnsi="Arial" w:cs="Arial"/>
          <w:b/>
          <w:sz w:val="20"/>
          <w:szCs w:val="20"/>
          <w:lang w:val="en-US"/>
        </w:rPr>
        <w:t xml:space="preserve">. </w:t>
      </w:r>
      <w:r w:rsidR="0003373E" w:rsidRPr="00EC4142">
        <w:rPr>
          <w:rFonts w:ascii="Arial" w:eastAsia="Calibri" w:hAnsi="Arial" w:cs="Arial"/>
          <w:b/>
          <w:sz w:val="20"/>
          <w:szCs w:val="20"/>
          <w:lang w:val="en-US"/>
        </w:rPr>
        <w:t>15,948.00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03373E">
        <w:rPr>
          <w:rFonts w:ascii="Arial" w:eastAsia="Calibri" w:hAnsi="Arial" w:cs="Arial"/>
          <w:sz w:val="20"/>
          <w:szCs w:val="20"/>
          <w:lang w:val="en-US"/>
        </w:rPr>
        <w:t>724.91</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2E6F9E"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03373E">
        <w:rPr>
          <w:rFonts w:ascii="Arial" w:eastAsia="Calibri" w:hAnsi="Arial" w:cs="Arial"/>
          <w:sz w:val="20"/>
          <w:szCs w:val="20"/>
          <w:lang w:val="en-US"/>
        </w:rPr>
        <w:t>1,329.00</w:t>
      </w:r>
    </w:p>
    <w:p w:rsidR="0003373E" w:rsidRPr="006F01CA" w:rsidRDefault="0003373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03373E">
        <w:rPr>
          <w:rFonts w:ascii="Arial" w:eastAsia="Calibri" w:hAnsi="Arial" w:cs="Arial"/>
          <w:sz w:val="20"/>
          <w:szCs w:val="20"/>
          <w:lang w:val="en-US"/>
        </w:rPr>
        <w:t>302.05</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03373E">
        <w:rPr>
          <w:rFonts w:ascii="Arial" w:eastAsia="Calibri" w:hAnsi="Arial" w:cs="Arial"/>
          <w:b/>
          <w:sz w:val="20"/>
          <w:szCs w:val="20"/>
          <w:lang w:val="en-US"/>
        </w:rPr>
        <w:t>17,5</w:t>
      </w:r>
      <w:r w:rsidR="00EC4142">
        <w:rPr>
          <w:rFonts w:ascii="Arial" w:eastAsia="Calibri" w:hAnsi="Arial" w:cs="Arial"/>
          <w:b/>
          <w:sz w:val="20"/>
          <w:szCs w:val="20"/>
          <w:lang w:val="en-US"/>
        </w:rPr>
        <w:t>79</w:t>
      </w:r>
      <w:r w:rsidR="0003373E">
        <w:rPr>
          <w:rFonts w:ascii="Arial" w:eastAsia="Calibri" w:hAnsi="Arial" w:cs="Arial"/>
          <w:b/>
          <w:sz w:val="20"/>
          <w:szCs w:val="20"/>
          <w:lang w:val="en-US"/>
        </w:rPr>
        <w:t>.05</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F977D9">
        <w:rPr>
          <w:rFonts w:ascii="Arial" w:eastAsia="Calibri" w:hAnsi="Arial" w:cs="Arial"/>
          <w:sz w:val="20"/>
          <w:szCs w:val="20"/>
          <w:lang w:val="en-US"/>
        </w:rPr>
        <w:t>1,178.70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xml:space="preserve">……………………………………………………………               </w:t>
      </w:r>
      <w:r w:rsidR="00F977D9">
        <w:rPr>
          <w:rFonts w:ascii="Arial" w:eastAsia="Calibri" w:hAnsi="Arial" w:cs="Arial"/>
          <w:sz w:val="20"/>
          <w:szCs w:val="20"/>
          <w:lang w:val="en-US"/>
        </w:rPr>
        <w:t>30</w:t>
      </w:r>
      <w:r>
        <w:rPr>
          <w:rFonts w:ascii="Arial" w:eastAsia="Calibri" w:hAnsi="Arial" w:cs="Arial"/>
          <w:sz w:val="20"/>
          <w:szCs w:val="20"/>
          <w:lang w:val="en-US"/>
        </w:rPr>
        <w:t>.00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1</w:t>
      </w:r>
      <w:r w:rsidR="00F977D9">
        <w:rPr>
          <w:rFonts w:ascii="Arial" w:eastAsia="Calibri" w:hAnsi="Arial" w:cs="Arial"/>
          <w:sz w:val="20"/>
          <w:szCs w:val="20"/>
          <w:lang w:val="en-US"/>
        </w:rPr>
        <w:t>8</w:t>
      </w:r>
      <w:r>
        <w:rPr>
          <w:rFonts w:ascii="Arial" w:eastAsia="Calibri" w:hAnsi="Arial" w:cs="Arial"/>
          <w:sz w:val="20"/>
          <w:szCs w:val="20"/>
          <w:lang w:val="en-US"/>
        </w:rPr>
        <w:t>7.50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1,</w:t>
      </w:r>
      <w:r w:rsidR="00F977D9">
        <w:rPr>
          <w:rFonts w:ascii="Arial" w:eastAsia="Calibri" w:hAnsi="Arial" w:cs="Arial"/>
          <w:b/>
          <w:sz w:val="20"/>
          <w:szCs w:val="20"/>
          <w:lang w:val="en-US"/>
        </w:rPr>
        <w:t>496.20</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F977D9">
        <w:rPr>
          <w:rFonts w:ascii="Arial" w:eastAsia="Calibri" w:hAnsi="Arial" w:cs="Arial"/>
          <w:b/>
          <w:sz w:val="20"/>
          <w:szCs w:val="20"/>
          <w:lang w:val="en-US"/>
        </w:rPr>
        <w:t>19,075.25</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2E6F9E"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2E6F9E" w:rsidRDefault="002E6F9E">
      <w:pPr>
        <w:rPr>
          <w:rFonts w:ascii="Arial" w:eastAsia="Times New Roman" w:hAnsi="Arial" w:cs="Arial"/>
          <w:sz w:val="20"/>
          <w:szCs w:val="20"/>
          <w:lang w:val="en-US"/>
        </w:rPr>
      </w:pPr>
      <w:r>
        <w:rPr>
          <w:rFonts w:ascii="Arial" w:eastAsia="Times New Roman" w:hAnsi="Arial" w:cs="Arial"/>
          <w:sz w:val="20"/>
          <w:szCs w:val="20"/>
          <w:lang w:val="en-US"/>
        </w:rPr>
        <w:br w:type="page"/>
      </w:r>
    </w:p>
    <w:p w:rsidR="002E6F9E" w:rsidRDefault="002E6F9E" w:rsidP="002E6F9E">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18</w:t>
      </w:r>
    </w:p>
    <w:p w:rsidR="002E6F9E" w:rsidRDefault="002E6F9E" w:rsidP="002E6F9E">
      <w:pPr>
        <w:overflowPunct w:val="0"/>
        <w:autoSpaceDE w:val="0"/>
        <w:autoSpaceDN w:val="0"/>
        <w:adjustRightInd w:val="0"/>
        <w:spacing w:after="0" w:line="240" w:lineRule="auto"/>
        <w:jc w:val="both"/>
        <w:rPr>
          <w:rFonts w:ascii="Arial" w:eastAsia="Times New Roman" w:hAnsi="Arial" w:cs="Arial"/>
          <w:sz w:val="24"/>
          <w:szCs w:val="20"/>
          <w:lang w:val="en-US"/>
        </w:rPr>
      </w:pPr>
    </w:p>
    <w:p w:rsidR="002E6F9E" w:rsidRDefault="002E6F9E" w:rsidP="002E6F9E">
      <w:pPr>
        <w:tabs>
          <w:tab w:val="left" w:pos="5040"/>
        </w:tabs>
        <w:spacing w:line="240" w:lineRule="auto"/>
        <w:contextualSpacing/>
        <w:jc w:val="center"/>
        <w:rPr>
          <w:rFonts w:ascii="Arial" w:eastAsia="Calibri" w:hAnsi="Arial" w:cs="Arial"/>
          <w:b/>
          <w:sz w:val="16"/>
          <w:szCs w:val="16"/>
          <w:lang w:val="en-US"/>
        </w:rPr>
        <w:sectPr w:rsidR="002E6F9E" w:rsidSect="00E43956">
          <w:headerReference w:type="default" r:id="rId22"/>
          <w:type w:val="continuous"/>
          <w:pgSz w:w="11907" w:h="16839" w:code="9"/>
          <w:pgMar w:top="1440" w:right="1440" w:bottom="1440" w:left="1440" w:header="720" w:footer="720" w:gutter="0"/>
          <w:cols w:space="720"/>
          <w:docGrid w:linePitch="360"/>
        </w:sectPr>
      </w:pPr>
    </w:p>
    <w:p w:rsidR="002E6F9E" w:rsidRPr="006F01CA" w:rsidRDefault="002E6F9E" w:rsidP="002E6F9E">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2E6F9E" w:rsidRPr="006F01CA" w:rsidRDefault="002E6F9E" w:rsidP="002E6F9E">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2E6F9E" w:rsidRPr="006F01CA" w:rsidRDefault="002E6F9E" w:rsidP="002E6F9E">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2E6F9E" w:rsidRPr="006F01CA" w:rsidRDefault="002E6F9E" w:rsidP="002E6F9E">
      <w:pPr>
        <w:spacing w:line="240" w:lineRule="auto"/>
        <w:contextualSpacing/>
        <w:jc w:val="center"/>
        <w:rPr>
          <w:rFonts w:ascii="Arial" w:eastAsia="Calibri" w:hAnsi="Arial" w:cs="Arial"/>
          <w:sz w:val="16"/>
          <w:szCs w:val="16"/>
          <w:lang w:val="en-US"/>
        </w:rPr>
      </w:pPr>
    </w:p>
    <w:p w:rsidR="002E6F9E" w:rsidRPr="006F01CA" w:rsidRDefault="002E6F9E" w:rsidP="002E6F9E">
      <w:pPr>
        <w:spacing w:line="240" w:lineRule="auto"/>
        <w:contextualSpacing/>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F977D9">
        <w:rPr>
          <w:rFonts w:ascii="Arial" w:eastAsia="Calibri" w:hAnsi="Arial" w:cs="Arial"/>
          <w:b/>
          <w:sz w:val="20"/>
          <w:szCs w:val="20"/>
          <w:u w:val="single"/>
          <w:lang w:val="en-US"/>
        </w:rPr>
        <w:t>ENGINEERING</w:t>
      </w:r>
      <w:proofErr w:type="gramEnd"/>
      <w:r w:rsidR="00F977D9">
        <w:rPr>
          <w:rFonts w:ascii="Arial" w:eastAsia="Calibri" w:hAnsi="Arial" w:cs="Arial"/>
          <w:b/>
          <w:sz w:val="20"/>
          <w:szCs w:val="20"/>
          <w:u w:val="single"/>
          <w:lang w:val="en-US"/>
        </w:rPr>
        <w:t xml:space="preserve"> ASSISTANT B</w:t>
      </w:r>
    </w:p>
    <w:p w:rsidR="002E6F9E" w:rsidRPr="006F01CA" w:rsidRDefault="002E6F9E" w:rsidP="002E6F9E">
      <w:pPr>
        <w:spacing w:line="240" w:lineRule="auto"/>
        <w:ind w:left="-360"/>
        <w:contextualSpacing/>
        <w:jc w:val="both"/>
        <w:rPr>
          <w:rFonts w:ascii="Arial" w:eastAsia="Calibri" w:hAnsi="Arial" w:cs="Arial"/>
          <w:b/>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2E6F9E" w:rsidRPr="00EC4142"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EC4142">
        <w:rPr>
          <w:rFonts w:ascii="Arial" w:eastAsia="Calibri" w:hAnsi="Arial" w:cs="Arial"/>
          <w:b/>
          <w:sz w:val="20"/>
          <w:szCs w:val="20"/>
          <w:lang w:val="en-US"/>
        </w:rPr>
        <w:t>Php</w:t>
      </w:r>
      <w:proofErr w:type="spellEnd"/>
      <w:r w:rsidRPr="00EC4142">
        <w:rPr>
          <w:rFonts w:ascii="Arial" w:eastAsia="Calibri" w:hAnsi="Arial" w:cs="Arial"/>
          <w:b/>
          <w:sz w:val="20"/>
          <w:szCs w:val="20"/>
          <w:lang w:val="en-US"/>
        </w:rPr>
        <w:t xml:space="preserve">. </w:t>
      </w:r>
      <w:r w:rsidR="00F977D9" w:rsidRPr="00EC4142">
        <w:rPr>
          <w:rFonts w:ascii="Arial" w:eastAsia="Calibri" w:hAnsi="Arial" w:cs="Arial"/>
          <w:b/>
          <w:sz w:val="20"/>
          <w:szCs w:val="20"/>
          <w:lang w:val="en-US"/>
        </w:rPr>
        <w:t>13,833.00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F977D9">
        <w:rPr>
          <w:rFonts w:ascii="Arial" w:eastAsia="Calibri" w:hAnsi="Arial" w:cs="Arial"/>
          <w:sz w:val="20"/>
          <w:szCs w:val="20"/>
          <w:lang w:val="en-US"/>
        </w:rPr>
        <w:t>628.77</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2E6F9E"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F977D9">
        <w:rPr>
          <w:rFonts w:ascii="Arial" w:eastAsia="Calibri" w:hAnsi="Arial" w:cs="Arial"/>
          <w:sz w:val="20"/>
          <w:szCs w:val="20"/>
          <w:lang w:val="en-US"/>
        </w:rPr>
        <w:t>1,152.75</w:t>
      </w:r>
    </w:p>
    <w:p w:rsidR="00F977D9" w:rsidRPr="006F01CA" w:rsidRDefault="00F977D9"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F977D9">
        <w:rPr>
          <w:rFonts w:ascii="Arial" w:eastAsia="Calibri" w:hAnsi="Arial" w:cs="Arial"/>
          <w:sz w:val="20"/>
          <w:szCs w:val="20"/>
          <w:lang w:val="en-US"/>
        </w:rPr>
        <w:t>261.99</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F977D9">
        <w:rPr>
          <w:rFonts w:ascii="Arial" w:eastAsia="Calibri" w:hAnsi="Arial" w:cs="Arial"/>
          <w:b/>
          <w:sz w:val="20"/>
          <w:szCs w:val="20"/>
          <w:lang w:val="en-US"/>
        </w:rPr>
        <w:t>15,247.74</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F977D9">
        <w:rPr>
          <w:rFonts w:ascii="Arial" w:eastAsia="Calibri" w:hAnsi="Arial" w:cs="Arial"/>
          <w:sz w:val="20"/>
          <w:szCs w:val="20"/>
          <w:lang w:val="en-US"/>
        </w:rPr>
        <w:t>1,031.30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10.00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xml:space="preserve">…………………………………………………………              </w:t>
      </w:r>
      <w:r w:rsidR="00F977D9">
        <w:rPr>
          <w:rFonts w:ascii="Arial" w:eastAsia="Calibri" w:hAnsi="Arial" w:cs="Arial"/>
          <w:sz w:val="20"/>
          <w:szCs w:val="20"/>
          <w:lang w:val="en-US"/>
        </w:rPr>
        <w:t>162.50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1,</w:t>
      </w:r>
      <w:r w:rsidR="00F977D9">
        <w:rPr>
          <w:rFonts w:ascii="Arial" w:eastAsia="Calibri" w:hAnsi="Arial" w:cs="Arial"/>
          <w:b/>
          <w:sz w:val="20"/>
          <w:szCs w:val="20"/>
          <w:lang w:val="en-US"/>
        </w:rPr>
        <w:t>303.80</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F977D9">
        <w:rPr>
          <w:rFonts w:ascii="Arial" w:eastAsia="Calibri" w:hAnsi="Arial" w:cs="Arial"/>
          <w:b/>
          <w:sz w:val="20"/>
          <w:szCs w:val="20"/>
          <w:lang w:val="en-US"/>
        </w:rPr>
        <w:t>16,551.54</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2E6F9E"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2E6F9E" w:rsidRDefault="002E6F9E">
      <w:pPr>
        <w:rPr>
          <w:rFonts w:ascii="Arial" w:eastAsia="Times New Roman" w:hAnsi="Arial" w:cs="Arial"/>
          <w:sz w:val="20"/>
          <w:szCs w:val="20"/>
          <w:lang w:val="en-US"/>
        </w:rPr>
      </w:pPr>
      <w:r>
        <w:rPr>
          <w:rFonts w:ascii="Arial" w:eastAsia="Times New Roman" w:hAnsi="Arial" w:cs="Arial"/>
          <w:sz w:val="20"/>
          <w:szCs w:val="20"/>
          <w:lang w:val="en-US"/>
        </w:rPr>
        <w:br w:type="page"/>
      </w:r>
    </w:p>
    <w:p w:rsidR="002E6F9E" w:rsidRDefault="002E6F9E" w:rsidP="002E6F9E">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19</w:t>
      </w:r>
    </w:p>
    <w:p w:rsidR="002E6F9E" w:rsidRDefault="002E6F9E" w:rsidP="002E6F9E">
      <w:pPr>
        <w:overflowPunct w:val="0"/>
        <w:autoSpaceDE w:val="0"/>
        <w:autoSpaceDN w:val="0"/>
        <w:adjustRightInd w:val="0"/>
        <w:spacing w:after="0" w:line="240" w:lineRule="auto"/>
        <w:jc w:val="both"/>
        <w:rPr>
          <w:rFonts w:ascii="Arial" w:eastAsia="Times New Roman" w:hAnsi="Arial" w:cs="Arial"/>
          <w:sz w:val="24"/>
          <w:szCs w:val="20"/>
          <w:lang w:val="en-US"/>
        </w:rPr>
      </w:pPr>
    </w:p>
    <w:p w:rsidR="002E6F9E" w:rsidRDefault="002E6F9E" w:rsidP="002E6F9E">
      <w:pPr>
        <w:tabs>
          <w:tab w:val="left" w:pos="5040"/>
        </w:tabs>
        <w:spacing w:line="240" w:lineRule="auto"/>
        <w:contextualSpacing/>
        <w:jc w:val="center"/>
        <w:rPr>
          <w:rFonts w:ascii="Arial" w:eastAsia="Calibri" w:hAnsi="Arial" w:cs="Arial"/>
          <w:b/>
          <w:sz w:val="16"/>
          <w:szCs w:val="16"/>
          <w:lang w:val="en-US"/>
        </w:rPr>
        <w:sectPr w:rsidR="002E6F9E" w:rsidSect="00E43956">
          <w:headerReference w:type="default" r:id="rId23"/>
          <w:type w:val="continuous"/>
          <w:pgSz w:w="11907" w:h="16839" w:code="9"/>
          <w:pgMar w:top="1440" w:right="1440" w:bottom="1440" w:left="1440" w:header="720" w:footer="720" w:gutter="0"/>
          <w:cols w:space="720"/>
          <w:docGrid w:linePitch="360"/>
        </w:sectPr>
      </w:pPr>
    </w:p>
    <w:p w:rsidR="002E6F9E" w:rsidRPr="006F01CA" w:rsidRDefault="002E6F9E" w:rsidP="002E6F9E">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2E6F9E" w:rsidRPr="006F01CA" w:rsidRDefault="002E6F9E" w:rsidP="002E6F9E">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2E6F9E" w:rsidRPr="006F01CA" w:rsidRDefault="002E6F9E" w:rsidP="002E6F9E">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2E6F9E" w:rsidRPr="006F01CA" w:rsidRDefault="002E6F9E" w:rsidP="002E6F9E">
      <w:pPr>
        <w:spacing w:line="240" w:lineRule="auto"/>
        <w:contextualSpacing/>
        <w:jc w:val="center"/>
        <w:rPr>
          <w:rFonts w:ascii="Arial" w:eastAsia="Calibri" w:hAnsi="Arial" w:cs="Arial"/>
          <w:sz w:val="16"/>
          <w:szCs w:val="16"/>
          <w:lang w:val="en-US"/>
        </w:rPr>
      </w:pPr>
    </w:p>
    <w:p w:rsidR="002E6F9E" w:rsidRPr="006F01CA" w:rsidRDefault="002E6F9E" w:rsidP="002E6F9E">
      <w:pPr>
        <w:spacing w:line="240" w:lineRule="auto"/>
        <w:contextualSpacing/>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F977D9">
        <w:rPr>
          <w:rFonts w:ascii="Arial" w:eastAsia="Calibri" w:hAnsi="Arial" w:cs="Arial"/>
          <w:b/>
          <w:sz w:val="20"/>
          <w:szCs w:val="20"/>
          <w:u w:val="single"/>
          <w:lang w:val="en-US"/>
        </w:rPr>
        <w:t>PAINTER</w:t>
      </w:r>
      <w:proofErr w:type="gramEnd"/>
      <w:r w:rsidR="00F977D9">
        <w:rPr>
          <w:rFonts w:ascii="Arial" w:eastAsia="Calibri" w:hAnsi="Arial" w:cs="Arial"/>
          <w:b/>
          <w:sz w:val="20"/>
          <w:szCs w:val="20"/>
          <w:u w:val="single"/>
          <w:lang w:val="en-US"/>
        </w:rPr>
        <w:t xml:space="preserve"> II (A)/SIGNAGE ARTIST</w:t>
      </w:r>
    </w:p>
    <w:p w:rsidR="002E6F9E" w:rsidRPr="006F01CA" w:rsidRDefault="002E6F9E" w:rsidP="002E6F9E">
      <w:pPr>
        <w:spacing w:line="240" w:lineRule="auto"/>
        <w:ind w:left="-360"/>
        <w:contextualSpacing/>
        <w:jc w:val="both"/>
        <w:rPr>
          <w:rFonts w:ascii="Arial" w:eastAsia="Calibri" w:hAnsi="Arial" w:cs="Arial"/>
          <w:b/>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2E6F9E" w:rsidRPr="00EC4142"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EC4142">
        <w:rPr>
          <w:rFonts w:ascii="Arial" w:eastAsia="Calibri" w:hAnsi="Arial" w:cs="Arial"/>
          <w:b/>
          <w:sz w:val="20"/>
          <w:szCs w:val="20"/>
          <w:lang w:val="en-US"/>
        </w:rPr>
        <w:t>Php</w:t>
      </w:r>
      <w:proofErr w:type="spellEnd"/>
      <w:r w:rsidRPr="00EC4142">
        <w:rPr>
          <w:rFonts w:ascii="Arial" w:eastAsia="Calibri" w:hAnsi="Arial" w:cs="Arial"/>
          <w:b/>
          <w:sz w:val="20"/>
          <w:szCs w:val="20"/>
          <w:lang w:val="en-US"/>
        </w:rPr>
        <w:t>. 11</w:t>
      </w:r>
      <w:r w:rsidR="00F977D9" w:rsidRPr="00EC4142">
        <w:rPr>
          <w:rFonts w:ascii="Arial" w:eastAsia="Calibri" w:hAnsi="Arial" w:cs="Arial"/>
          <w:b/>
          <w:sz w:val="20"/>
          <w:szCs w:val="20"/>
          <w:lang w:val="en-US"/>
        </w:rPr>
        <w:t>,145.00</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xml:space="preserve">………………………………………………………………………..             </w:t>
      </w:r>
      <w:r w:rsidR="00F977D9">
        <w:rPr>
          <w:rFonts w:ascii="Arial" w:eastAsia="Calibri" w:hAnsi="Arial" w:cs="Arial"/>
          <w:sz w:val="20"/>
          <w:szCs w:val="20"/>
          <w:lang w:val="en-US"/>
        </w:rPr>
        <w:t>506.59</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2E6F9E"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xml:space="preserve">………………………………………………………………………………………            </w:t>
      </w:r>
      <w:r w:rsidR="00F977D9">
        <w:rPr>
          <w:rFonts w:ascii="Arial" w:eastAsia="Calibri" w:hAnsi="Arial" w:cs="Arial"/>
          <w:sz w:val="20"/>
          <w:szCs w:val="20"/>
          <w:lang w:val="en-US"/>
        </w:rPr>
        <w:t>928.75</w:t>
      </w:r>
    </w:p>
    <w:p w:rsidR="00576925" w:rsidRPr="006F01CA" w:rsidRDefault="00576925"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2E6F9E" w:rsidRPr="006F01CA" w:rsidRDefault="002E6F9E" w:rsidP="002E6F9E">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xml:space="preserve">………………………………………………………………………………….             </w:t>
      </w:r>
      <w:r w:rsidR="00F977D9">
        <w:rPr>
          <w:rFonts w:ascii="Arial" w:eastAsia="Calibri" w:hAnsi="Arial" w:cs="Arial"/>
          <w:sz w:val="20"/>
          <w:szCs w:val="20"/>
          <w:lang w:val="en-US"/>
        </w:rPr>
        <w:t>211.08</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xml:space="preserve">………………………………………………………..         </w:t>
      </w:r>
      <w:r w:rsidR="00F977D9">
        <w:rPr>
          <w:rFonts w:ascii="Arial" w:eastAsia="Calibri" w:hAnsi="Arial" w:cs="Arial"/>
          <w:b/>
          <w:sz w:val="20"/>
          <w:szCs w:val="20"/>
          <w:lang w:val="en-US"/>
        </w:rPr>
        <w:t>12,284.83</w:t>
      </w:r>
    </w:p>
    <w:p w:rsidR="002E6F9E" w:rsidRPr="006F01CA" w:rsidRDefault="002E6F9E" w:rsidP="002E6F9E">
      <w:pPr>
        <w:spacing w:line="240" w:lineRule="auto"/>
        <w:ind w:left="-360"/>
        <w:contextualSpacing/>
        <w:jc w:val="both"/>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xml:space="preserve">……………………………………………………..              </w:t>
      </w:r>
      <w:r w:rsidR="00F977D9">
        <w:rPr>
          <w:rFonts w:ascii="Arial" w:eastAsia="Calibri" w:hAnsi="Arial" w:cs="Arial"/>
          <w:sz w:val="20"/>
          <w:szCs w:val="20"/>
          <w:lang w:val="en-US"/>
        </w:rPr>
        <w:t>810.30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10.00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137.50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1,</w:t>
      </w:r>
      <w:r w:rsidR="00F977D9">
        <w:rPr>
          <w:rFonts w:ascii="Arial" w:eastAsia="Calibri" w:hAnsi="Arial" w:cs="Arial"/>
          <w:b/>
          <w:sz w:val="20"/>
          <w:szCs w:val="20"/>
          <w:lang w:val="en-US"/>
        </w:rPr>
        <w:t>057.80</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xml:space="preserve">…………….          </w:t>
      </w:r>
      <w:r w:rsidR="00F977D9">
        <w:rPr>
          <w:rFonts w:ascii="Arial" w:eastAsia="Calibri" w:hAnsi="Arial" w:cs="Arial"/>
          <w:b/>
          <w:sz w:val="20"/>
          <w:szCs w:val="20"/>
          <w:lang w:val="en-US"/>
        </w:rPr>
        <w:t>13,342.63</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2E6F9E"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2E6F9E" w:rsidRPr="006F01CA" w:rsidRDefault="002E6F9E" w:rsidP="002E6F9E">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2E6F9E" w:rsidRPr="006F01CA" w:rsidRDefault="002E6F9E" w:rsidP="002E6F9E">
      <w:pPr>
        <w:spacing w:line="240" w:lineRule="auto"/>
        <w:ind w:left="-360"/>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contextualSpacing/>
        <w:rPr>
          <w:rFonts w:ascii="Arial" w:eastAsia="Calibri" w:hAnsi="Arial" w:cs="Arial"/>
          <w:b/>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sz w:val="20"/>
          <w:szCs w:val="20"/>
          <w:lang w:val="en-US"/>
        </w:rPr>
      </w:pPr>
    </w:p>
    <w:p w:rsidR="002E6F9E" w:rsidRPr="006F01CA" w:rsidRDefault="002E6F9E" w:rsidP="002E6F9E">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2E6F9E" w:rsidRPr="006F01CA" w:rsidRDefault="002E6F9E" w:rsidP="002E6F9E">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9F5FD8" w:rsidRDefault="009F5FD8" w:rsidP="009F5FD8">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0"/>
          <w:szCs w:val="20"/>
          <w:lang w:val="en-US"/>
        </w:rPr>
        <w:br w:type="page"/>
      </w:r>
      <w:proofErr w:type="gramStart"/>
      <w:r>
        <w:rPr>
          <w:rFonts w:ascii="Arial" w:eastAsia="Times New Roman" w:hAnsi="Arial" w:cs="Arial"/>
          <w:sz w:val="24"/>
          <w:szCs w:val="20"/>
          <w:lang w:val="en-US"/>
        </w:rPr>
        <w:lastRenderedPageBreak/>
        <w:t>Annex  20</w:t>
      </w:r>
      <w:proofErr w:type="gramEnd"/>
    </w:p>
    <w:p w:rsidR="009F5FD8" w:rsidRDefault="009F5FD8" w:rsidP="009F5FD8">
      <w:pPr>
        <w:overflowPunct w:val="0"/>
        <w:autoSpaceDE w:val="0"/>
        <w:autoSpaceDN w:val="0"/>
        <w:adjustRightInd w:val="0"/>
        <w:spacing w:after="0" w:line="240" w:lineRule="auto"/>
        <w:jc w:val="both"/>
        <w:rPr>
          <w:rFonts w:ascii="Arial" w:eastAsia="Times New Roman" w:hAnsi="Arial" w:cs="Arial"/>
          <w:sz w:val="24"/>
          <w:szCs w:val="20"/>
          <w:lang w:val="en-US"/>
        </w:rPr>
      </w:pPr>
    </w:p>
    <w:p w:rsidR="009F5FD8" w:rsidRDefault="009F5FD8" w:rsidP="009F5FD8">
      <w:pPr>
        <w:tabs>
          <w:tab w:val="left" w:pos="5040"/>
        </w:tabs>
        <w:spacing w:line="240" w:lineRule="auto"/>
        <w:contextualSpacing/>
        <w:jc w:val="center"/>
        <w:rPr>
          <w:rFonts w:ascii="Arial" w:eastAsia="Calibri" w:hAnsi="Arial" w:cs="Arial"/>
          <w:b/>
          <w:sz w:val="16"/>
          <w:szCs w:val="16"/>
          <w:lang w:val="en-US"/>
        </w:rPr>
        <w:sectPr w:rsidR="009F5FD8" w:rsidSect="00E43956">
          <w:headerReference w:type="default" r:id="rId24"/>
          <w:type w:val="continuous"/>
          <w:pgSz w:w="11907" w:h="16839" w:code="9"/>
          <w:pgMar w:top="1440" w:right="1440" w:bottom="1440" w:left="1440" w:header="720" w:footer="720" w:gutter="0"/>
          <w:cols w:space="720"/>
          <w:docGrid w:linePitch="360"/>
        </w:sectPr>
      </w:pPr>
    </w:p>
    <w:p w:rsidR="009F5FD8" w:rsidRPr="006F01CA" w:rsidRDefault="009F5FD8" w:rsidP="009F5FD8">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9F5FD8" w:rsidRPr="006F01CA" w:rsidRDefault="009F5FD8" w:rsidP="009F5FD8">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9F5FD8" w:rsidRPr="006F01CA" w:rsidRDefault="009F5FD8" w:rsidP="009F5FD8">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9F5FD8" w:rsidRPr="006F01CA" w:rsidRDefault="009F5FD8" w:rsidP="009F5FD8">
      <w:pPr>
        <w:spacing w:line="240" w:lineRule="auto"/>
        <w:contextualSpacing/>
        <w:jc w:val="center"/>
        <w:rPr>
          <w:rFonts w:ascii="Arial" w:eastAsia="Calibri" w:hAnsi="Arial" w:cs="Arial"/>
          <w:sz w:val="16"/>
          <w:szCs w:val="16"/>
          <w:lang w:val="en-US"/>
        </w:rPr>
      </w:pPr>
    </w:p>
    <w:p w:rsidR="009F5FD8" w:rsidRPr="006F01CA" w:rsidRDefault="009F5FD8" w:rsidP="009F5FD8">
      <w:pPr>
        <w:spacing w:line="240" w:lineRule="auto"/>
        <w:contextualSpacing/>
        <w:rPr>
          <w:rFonts w:ascii="Arial" w:eastAsia="Calibri" w:hAnsi="Arial" w:cs="Arial"/>
          <w:sz w:val="16"/>
          <w:szCs w:val="16"/>
          <w:lang w:val="en-US"/>
        </w:rPr>
      </w:pPr>
    </w:p>
    <w:p w:rsidR="009F5FD8" w:rsidRPr="006F01CA" w:rsidRDefault="009F5FD8" w:rsidP="009F5FD8">
      <w:pPr>
        <w:spacing w:line="240" w:lineRule="auto"/>
        <w:ind w:left="-360"/>
        <w:contextualSpacing/>
        <w:jc w:val="both"/>
        <w:rPr>
          <w:rFonts w:ascii="Arial" w:eastAsia="Calibri" w:hAnsi="Arial" w:cs="Arial"/>
          <w:sz w:val="16"/>
          <w:szCs w:val="16"/>
          <w:lang w:val="en-US"/>
        </w:rPr>
      </w:pPr>
    </w:p>
    <w:p w:rsidR="009F5FD8" w:rsidRPr="006F01CA" w:rsidRDefault="009F5FD8" w:rsidP="009F5FD8">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Pr>
          <w:rFonts w:ascii="Arial" w:eastAsia="Calibri" w:hAnsi="Arial" w:cs="Arial"/>
          <w:b/>
          <w:sz w:val="20"/>
          <w:szCs w:val="20"/>
          <w:u w:val="single"/>
          <w:lang w:val="en-US"/>
        </w:rPr>
        <w:t>CARPENTER</w:t>
      </w:r>
      <w:proofErr w:type="gramEnd"/>
      <w:r>
        <w:rPr>
          <w:rFonts w:ascii="Arial" w:eastAsia="Calibri" w:hAnsi="Arial" w:cs="Arial"/>
          <w:b/>
          <w:sz w:val="20"/>
          <w:szCs w:val="20"/>
          <w:u w:val="single"/>
          <w:lang w:val="en-US"/>
        </w:rPr>
        <w:t>/MASON II (A)</w:t>
      </w:r>
    </w:p>
    <w:p w:rsidR="009F5FD8" w:rsidRPr="006F01CA" w:rsidRDefault="009F5FD8" w:rsidP="009F5FD8">
      <w:pPr>
        <w:spacing w:line="240" w:lineRule="auto"/>
        <w:ind w:left="-360"/>
        <w:contextualSpacing/>
        <w:jc w:val="both"/>
        <w:rPr>
          <w:rFonts w:ascii="Arial" w:eastAsia="Calibri" w:hAnsi="Arial" w:cs="Arial"/>
          <w:b/>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9F5FD8" w:rsidRPr="00813A37" w:rsidRDefault="009F5FD8" w:rsidP="009F5FD8">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813A37">
        <w:rPr>
          <w:rFonts w:ascii="Arial" w:eastAsia="Calibri" w:hAnsi="Arial" w:cs="Arial"/>
          <w:b/>
          <w:sz w:val="20"/>
          <w:szCs w:val="20"/>
          <w:lang w:val="en-US"/>
        </w:rPr>
        <w:t>Php</w:t>
      </w:r>
      <w:proofErr w:type="spellEnd"/>
      <w:r w:rsidRPr="00813A37">
        <w:rPr>
          <w:rFonts w:ascii="Arial" w:eastAsia="Calibri" w:hAnsi="Arial" w:cs="Arial"/>
          <w:b/>
          <w:sz w:val="20"/>
          <w:szCs w:val="20"/>
          <w:lang w:val="en-US"/>
        </w:rPr>
        <w:t>. 11,145.00</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506.59</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9F5FD8"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928.75</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211.08</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12,284.83</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810.30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10.00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137.50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1,057.80</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13,342.63</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9F5FD8"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9F5FD8" w:rsidRPr="006F01CA" w:rsidRDefault="009F5FD8" w:rsidP="009F5FD8">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contextualSpacing/>
        <w:rPr>
          <w:rFonts w:ascii="Arial" w:eastAsia="Calibri" w:hAnsi="Arial" w:cs="Arial"/>
          <w:b/>
          <w:sz w:val="20"/>
          <w:szCs w:val="20"/>
          <w:lang w:val="en-US"/>
        </w:rPr>
      </w:pPr>
    </w:p>
    <w:p w:rsidR="009F5FD8" w:rsidRPr="006F01CA" w:rsidRDefault="009F5FD8" w:rsidP="009F5FD8">
      <w:pPr>
        <w:spacing w:line="240" w:lineRule="auto"/>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9F5FD8" w:rsidRDefault="009F5FD8" w:rsidP="009F5FD8">
      <w:pPr>
        <w:rPr>
          <w:rFonts w:ascii="Arial" w:eastAsia="Times New Roman" w:hAnsi="Arial" w:cs="Arial"/>
          <w:sz w:val="20"/>
          <w:szCs w:val="20"/>
          <w:lang w:val="en-US"/>
        </w:rPr>
      </w:pPr>
      <w:r>
        <w:rPr>
          <w:rFonts w:ascii="Arial" w:eastAsia="Times New Roman" w:hAnsi="Arial" w:cs="Arial"/>
          <w:sz w:val="20"/>
          <w:szCs w:val="20"/>
          <w:lang w:val="en-US"/>
        </w:rPr>
        <w:br w:type="page"/>
      </w:r>
    </w:p>
    <w:p w:rsidR="002E6F9E" w:rsidRDefault="002E6F9E" w:rsidP="002E6F9E">
      <w:pPr>
        <w:overflowPunct w:val="0"/>
        <w:autoSpaceDE w:val="0"/>
        <w:autoSpaceDN w:val="0"/>
        <w:adjustRightInd w:val="0"/>
        <w:spacing w:after="0" w:line="240" w:lineRule="auto"/>
        <w:jc w:val="right"/>
        <w:rPr>
          <w:rFonts w:ascii="Arial" w:eastAsia="Times New Roman" w:hAnsi="Arial" w:cs="Arial"/>
          <w:sz w:val="24"/>
          <w:szCs w:val="20"/>
          <w:lang w:val="en-US"/>
        </w:rPr>
      </w:pPr>
      <w:r>
        <w:rPr>
          <w:rFonts w:ascii="Arial" w:eastAsia="Times New Roman" w:hAnsi="Arial" w:cs="Arial"/>
          <w:sz w:val="24"/>
          <w:szCs w:val="20"/>
          <w:lang w:val="en-US"/>
        </w:rPr>
        <w:lastRenderedPageBreak/>
        <w:t>Annex 2</w:t>
      </w:r>
      <w:r w:rsidR="00576925">
        <w:rPr>
          <w:rFonts w:ascii="Arial" w:eastAsia="Times New Roman" w:hAnsi="Arial" w:cs="Arial"/>
          <w:sz w:val="24"/>
          <w:szCs w:val="20"/>
          <w:lang w:val="en-US"/>
        </w:rPr>
        <w:t>1</w:t>
      </w:r>
    </w:p>
    <w:p w:rsidR="002E6F9E" w:rsidRDefault="002E6F9E" w:rsidP="002E6F9E">
      <w:pPr>
        <w:overflowPunct w:val="0"/>
        <w:autoSpaceDE w:val="0"/>
        <w:autoSpaceDN w:val="0"/>
        <w:adjustRightInd w:val="0"/>
        <w:spacing w:after="0" w:line="240" w:lineRule="auto"/>
        <w:jc w:val="both"/>
        <w:rPr>
          <w:rFonts w:ascii="Arial" w:eastAsia="Times New Roman" w:hAnsi="Arial" w:cs="Arial"/>
          <w:sz w:val="24"/>
          <w:szCs w:val="20"/>
          <w:lang w:val="en-US"/>
        </w:rPr>
      </w:pPr>
    </w:p>
    <w:p w:rsidR="002E6F9E" w:rsidRDefault="002E6F9E" w:rsidP="002E6F9E">
      <w:pPr>
        <w:tabs>
          <w:tab w:val="left" w:pos="5040"/>
        </w:tabs>
        <w:spacing w:line="240" w:lineRule="auto"/>
        <w:contextualSpacing/>
        <w:jc w:val="center"/>
        <w:rPr>
          <w:rFonts w:ascii="Arial" w:eastAsia="Calibri" w:hAnsi="Arial" w:cs="Arial"/>
          <w:b/>
          <w:sz w:val="16"/>
          <w:szCs w:val="16"/>
          <w:lang w:val="en-US"/>
        </w:rPr>
        <w:sectPr w:rsidR="002E6F9E" w:rsidSect="00E43956">
          <w:headerReference w:type="default" r:id="rId25"/>
          <w:type w:val="continuous"/>
          <w:pgSz w:w="11907" w:h="16839" w:code="9"/>
          <w:pgMar w:top="1440" w:right="1440" w:bottom="1440" w:left="1440" w:header="720" w:footer="720" w:gutter="0"/>
          <w:cols w:space="720"/>
          <w:docGrid w:linePitch="360"/>
        </w:sectPr>
      </w:pPr>
    </w:p>
    <w:p w:rsidR="002E6F9E" w:rsidRPr="006F01CA" w:rsidRDefault="002E6F9E" w:rsidP="002E6F9E">
      <w:pPr>
        <w:tabs>
          <w:tab w:val="left" w:pos="5040"/>
        </w:tabs>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FINANCIAL OFFER</w:t>
      </w:r>
      <w:r>
        <w:rPr>
          <w:rFonts w:ascii="Arial" w:eastAsia="Calibri" w:hAnsi="Arial" w:cs="Arial"/>
          <w:b/>
          <w:sz w:val="16"/>
          <w:szCs w:val="16"/>
          <w:lang w:val="en-US"/>
        </w:rPr>
        <w:t xml:space="preserve"> PER TASP POSITION</w:t>
      </w:r>
    </w:p>
    <w:p w:rsidR="002E6F9E" w:rsidRPr="006F01CA" w:rsidRDefault="002E6F9E" w:rsidP="002E6F9E">
      <w:pPr>
        <w:spacing w:line="240" w:lineRule="auto"/>
        <w:contextualSpacing/>
        <w:jc w:val="center"/>
        <w:rPr>
          <w:rFonts w:ascii="Arial" w:eastAsia="Calibri" w:hAnsi="Arial" w:cs="Arial"/>
          <w:b/>
          <w:sz w:val="16"/>
          <w:szCs w:val="16"/>
          <w:lang w:val="en-US"/>
        </w:rPr>
      </w:pPr>
      <w:r w:rsidRPr="006F01CA">
        <w:rPr>
          <w:rFonts w:ascii="Arial" w:eastAsia="Calibri" w:hAnsi="Arial" w:cs="Arial"/>
          <w:b/>
          <w:sz w:val="16"/>
          <w:szCs w:val="16"/>
          <w:lang w:val="en-US"/>
        </w:rPr>
        <w:t xml:space="preserve">PMO </w:t>
      </w:r>
      <w:proofErr w:type="spellStart"/>
      <w:r w:rsidRPr="006F01CA">
        <w:rPr>
          <w:rFonts w:ascii="Arial" w:eastAsia="Calibri" w:hAnsi="Arial" w:cs="Arial"/>
          <w:b/>
          <w:sz w:val="16"/>
          <w:szCs w:val="16"/>
          <w:lang w:val="en-US"/>
        </w:rPr>
        <w:t>Misamis</w:t>
      </w:r>
      <w:proofErr w:type="spellEnd"/>
      <w:r w:rsidRPr="006F01CA">
        <w:rPr>
          <w:rFonts w:ascii="Arial" w:eastAsia="Calibri" w:hAnsi="Arial" w:cs="Arial"/>
          <w:b/>
          <w:sz w:val="16"/>
          <w:szCs w:val="16"/>
          <w:lang w:val="en-US"/>
        </w:rPr>
        <w:t xml:space="preserve"> Oriental/Cagayan de Oro</w:t>
      </w:r>
    </w:p>
    <w:p w:rsidR="002E6F9E" w:rsidRPr="006F01CA" w:rsidRDefault="002E6F9E" w:rsidP="002E6F9E">
      <w:pPr>
        <w:spacing w:line="240" w:lineRule="auto"/>
        <w:contextualSpacing/>
        <w:jc w:val="center"/>
        <w:rPr>
          <w:rFonts w:ascii="Arial" w:eastAsia="Calibri" w:hAnsi="Arial" w:cs="Arial"/>
          <w:sz w:val="16"/>
          <w:szCs w:val="16"/>
          <w:lang w:val="en-US"/>
        </w:rPr>
      </w:pPr>
      <w:r w:rsidRPr="006F01CA">
        <w:rPr>
          <w:rFonts w:ascii="Arial" w:eastAsia="Calibri" w:hAnsi="Arial" w:cs="Arial"/>
          <w:sz w:val="16"/>
          <w:szCs w:val="16"/>
          <w:lang w:val="en-US"/>
        </w:rPr>
        <w:t>Eight (8) Hours Duty, 22days/Month</w:t>
      </w:r>
    </w:p>
    <w:p w:rsidR="002E6F9E" w:rsidRPr="006F01CA" w:rsidRDefault="002E6F9E" w:rsidP="002E6F9E">
      <w:pPr>
        <w:spacing w:line="240" w:lineRule="auto"/>
        <w:contextualSpacing/>
        <w:jc w:val="center"/>
        <w:rPr>
          <w:rFonts w:ascii="Arial" w:eastAsia="Calibri" w:hAnsi="Arial" w:cs="Arial"/>
          <w:sz w:val="16"/>
          <w:szCs w:val="16"/>
          <w:lang w:val="en-US"/>
        </w:rPr>
      </w:pPr>
    </w:p>
    <w:p w:rsidR="002E6F9E" w:rsidRPr="006F01CA" w:rsidRDefault="002E6F9E" w:rsidP="002E6F9E">
      <w:pPr>
        <w:spacing w:line="240" w:lineRule="auto"/>
        <w:contextualSpacing/>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sz w:val="16"/>
          <w:szCs w:val="16"/>
          <w:lang w:val="en-US"/>
        </w:rPr>
      </w:pPr>
    </w:p>
    <w:p w:rsidR="002E6F9E" w:rsidRPr="006F01CA" w:rsidRDefault="002E6F9E" w:rsidP="002E6F9E">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 xml:space="preserve">AMOUNT PAYABLE </w:t>
      </w:r>
      <w:proofErr w:type="gramStart"/>
      <w:r w:rsidRPr="006F01CA">
        <w:rPr>
          <w:rFonts w:ascii="Arial" w:eastAsia="Calibri" w:hAnsi="Arial" w:cs="Arial"/>
          <w:b/>
          <w:sz w:val="20"/>
          <w:szCs w:val="20"/>
          <w:lang w:val="en-US"/>
        </w:rPr>
        <w:t xml:space="preserve">TO  </w:t>
      </w:r>
      <w:r w:rsidR="009F5FD8">
        <w:rPr>
          <w:rFonts w:ascii="Arial" w:eastAsia="Calibri" w:hAnsi="Arial" w:cs="Arial"/>
          <w:b/>
          <w:sz w:val="20"/>
          <w:szCs w:val="20"/>
          <w:u w:val="single"/>
          <w:lang w:val="en-US"/>
        </w:rPr>
        <w:t>UTILITY</w:t>
      </w:r>
      <w:proofErr w:type="gramEnd"/>
      <w:r w:rsidR="009F5FD8">
        <w:rPr>
          <w:rFonts w:ascii="Arial" w:eastAsia="Calibri" w:hAnsi="Arial" w:cs="Arial"/>
          <w:b/>
          <w:sz w:val="20"/>
          <w:szCs w:val="20"/>
          <w:u w:val="single"/>
          <w:lang w:val="en-US"/>
        </w:rPr>
        <w:t xml:space="preserve"> WORKE</w:t>
      </w:r>
      <w:r w:rsidR="006E5E3D">
        <w:rPr>
          <w:rFonts w:ascii="Arial" w:eastAsia="Calibri" w:hAnsi="Arial" w:cs="Arial"/>
          <w:b/>
          <w:sz w:val="20"/>
          <w:szCs w:val="20"/>
          <w:u w:val="single"/>
          <w:lang w:val="en-US"/>
        </w:rPr>
        <w:t>R A</w:t>
      </w:r>
    </w:p>
    <w:p w:rsidR="002E6F9E" w:rsidRPr="006F01CA" w:rsidRDefault="002E6F9E" w:rsidP="002E6F9E">
      <w:pPr>
        <w:spacing w:line="240" w:lineRule="auto"/>
        <w:ind w:left="-360"/>
        <w:contextualSpacing/>
        <w:jc w:val="both"/>
        <w:rPr>
          <w:rFonts w:ascii="Arial" w:eastAsia="Calibri" w:hAnsi="Arial" w:cs="Arial"/>
          <w:b/>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Monthly Basic Pay</w:t>
      </w:r>
    </w:p>
    <w:p w:rsidR="009F5FD8" w:rsidRPr="006E5E3D" w:rsidRDefault="009F5FD8" w:rsidP="009F5FD8">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sz w:val="20"/>
          <w:szCs w:val="20"/>
          <w:lang w:val="en-US"/>
        </w:rPr>
        <w:t>(ADR x 22 days)</w:t>
      </w:r>
      <w:r>
        <w:rPr>
          <w:rFonts w:ascii="Arial" w:eastAsia="Calibri" w:hAnsi="Arial" w:cs="Arial"/>
          <w:sz w:val="20"/>
          <w:szCs w:val="20"/>
          <w:lang w:val="en-US"/>
        </w:rPr>
        <w:t xml:space="preserve">…………………………………………………………………………….. </w:t>
      </w:r>
      <w:proofErr w:type="spellStart"/>
      <w:r w:rsidRPr="006E5E3D">
        <w:rPr>
          <w:rFonts w:ascii="Arial" w:eastAsia="Calibri" w:hAnsi="Arial" w:cs="Arial"/>
          <w:b/>
          <w:sz w:val="20"/>
          <w:szCs w:val="20"/>
          <w:lang w:val="en-US"/>
        </w:rPr>
        <w:t>Php</w:t>
      </w:r>
      <w:proofErr w:type="spellEnd"/>
      <w:r w:rsidRPr="006E5E3D">
        <w:rPr>
          <w:rFonts w:ascii="Arial" w:eastAsia="Calibri" w:hAnsi="Arial" w:cs="Arial"/>
          <w:b/>
          <w:sz w:val="20"/>
          <w:szCs w:val="20"/>
          <w:lang w:val="en-US"/>
        </w:rPr>
        <w:t>.   9,628.00</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Applicable Daily Rate</w:t>
      </w:r>
      <w:r>
        <w:rPr>
          <w:rFonts w:ascii="Arial" w:eastAsia="Calibri" w:hAnsi="Arial" w:cs="Arial"/>
          <w:sz w:val="20"/>
          <w:szCs w:val="20"/>
          <w:lang w:val="en-US"/>
        </w:rPr>
        <w:t>………………………………………………………………………..             437.64</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13</w:t>
      </w:r>
      <w:r w:rsidRPr="006F01CA">
        <w:rPr>
          <w:rFonts w:ascii="Arial" w:eastAsia="Calibri" w:hAnsi="Arial" w:cs="Arial"/>
          <w:sz w:val="20"/>
          <w:szCs w:val="20"/>
          <w:vertAlign w:val="superscript"/>
          <w:lang w:val="en-US"/>
        </w:rPr>
        <w:t>th</w:t>
      </w:r>
      <w:r w:rsidRPr="006F01CA">
        <w:rPr>
          <w:rFonts w:ascii="Arial" w:eastAsia="Calibri" w:hAnsi="Arial" w:cs="Arial"/>
          <w:sz w:val="20"/>
          <w:szCs w:val="20"/>
          <w:lang w:val="en-US"/>
        </w:rPr>
        <w:t xml:space="preserve"> Month Pay</w:t>
      </w:r>
    </w:p>
    <w:p w:rsidR="009F5FD8"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(MBP/12)</w:t>
      </w:r>
      <w:r>
        <w:rPr>
          <w:rFonts w:ascii="Arial" w:eastAsia="Calibri" w:hAnsi="Arial" w:cs="Arial"/>
          <w:sz w:val="20"/>
          <w:szCs w:val="20"/>
          <w:lang w:val="en-US"/>
        </w:rPr>
        <w:t>………………………………………………………………………………………            802.33</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5 Days Service Intensive Leave</w:t>
      </w:r>
    </w:p>
    <w:p w:rsidR="009F5FD8" w:rsidRPr="006F01CA" w:rsidRDefault="009F5FD8" w:rsidP="009F5FD8">
      <w:pPr>
        <w:spacing w:line="240" w:lineRule="auto"/>
        <w:ind w:left="-360"/>
        <w:contextualSpacing/>
        <w:jc w:val="both"/>
        <w:rPr>
          <w:rFonts w:ascii="Arial" w:eastAsia="Calibri" w:hAnsi="Arial" w:cs="Arial"/>
          <w:sz w:val="20"/>
          <w:szCs w:val="20"/>
          <w:lang w:val="en-US"/>
        </w:rPr>
      </w:pPr>
      <w:r w:rsidRPr="006F01CA">
        <w:rPr>
          <w:rFonts w:ascii="Arial" w:eastAsia="Calibri" w:hAnsi="Arial" w:cs="Arial"/>
          <w:sz w:val="20"/>
          <w:szCs w:val="20"/>
          <w:lang w:val="en-US"/>
        </w:rPr>
        <w:t>(ADR x 5/12)</w:t>
      </w:r>
      <w:r>
        <w:rPr>
          <w:rFonts w:ascii="Arial" w:eastAsia="Calibri" w:hAnsi="Arial" w:cs="Arial"/>
          <w:sz w:val="20"/>
          <w:szCs w:val="20"/>
          <w:lang w:val="en-US"/>
        </w:rPr>
        <w:t>………………………………………………………………………………….             182.35</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jc w:val="both"/>
        <w:rPr>
          <w:rFonts w:ascii="Arial" w:eastAsia="Calibri" w:hAnsi="Arial" w:cs="Arial"/>
          <w:b/>
          <w:sz w:val="20"/>
          <w:szCs w:val="20"/>
          <w:lang w:val="en-US"/>
        </w:rPr>
      </w:pPr>
      <w:r w:rsidRPr="006F01CA">
        <w:rPr>
          <w:rFonts w:ascii="Arial" w:eastAsia="Calibri" w:hAnsi="Arial" w:cs="Arial"/>
          <w:b/>
          <w:sz w:val="20"/>
          <w:szCs w:val="20"/>
          <w:lang w:val="en-US"/>
        </w:rPr>
        <w:t>TOTAL A. (Directly to Employee)</w:t>
      </w:r>
      <w:r>
        <w:rPr>
          <w:rFonts w:ascii="Arial" w:eastAsia="Calibri" w:hAnsi="Arial" w:cs="Arial"/>
          <w:b/>
          <w:sz w:val="20"/>
          <w:szCs w:val="20"/>
          <w:lang w:val="en-US"/>
        </w:rPr>
        <w:t>………………………………………………………..         10,612.68</w:t>
      </w:r>
    </w:p>
    <w:p w:rsidR="009F5FD8" w:rsidRPr="006F01CA" w:rsidRDefault="009F5FD8" w:rsidP="009F5FD8">
      <w:pPr>
        <w:spacing w:line="240" w:lineRule="auto"/>
        <w:ind w:left="-360"/>
        <w:contextualSpacing/>
        <w:jc w:val="both"/>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EMPLOYERS CONTRIBUTION TO GOVERNMENT IN FAVOR OF EMPLOYE</w:t>
      </w:r>
      <w:r>
        <w:rPr>
          <w:rFonts w:ascii="Arial" w:eastAsia="Calibri" w:hAnsi="Arial" w:cs="Arial"/>
          <w:b/>
          <w:sz w:val="20"/>
          <w:szCs w:val="20"/>
          <w:lang w:val="en-US"/>
        </w:rPr>
        <w:t>E</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SSS Contribution (Employer’s Share)</w:t>
      </w:r>
      <w:r>
        <w:rPr>
          <w:rFonts w:ascii="Arial" w:eastAsia="Calibri" w:hAnsi="Arial" w:cs="Arial"/>
          <w:sz w:val="20"/>
          <w:szCs w:val="20"/>
          <w:lang w:val="en-US"/>
        </w:rPr>
        <w:t>……………………………………………………..              699.80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EC (Employee’s Compensation)</w:t>
      </w:r>
      <w:r>
        <w:rPr>
          <w:rFonts w:ascii="Arial" w:eastAsia="Calibri" w:hAnsi="Arial" w:cs="Arial"/>
          <w:sz w:val="20"/>
          <w:szCs w:val="20"/>
          <w:lang w:val="en-US"/>
        </w:rPr>
        <w:t>……………………………………………………………               10.00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PHILHEALTH (Employer’s Share)</w:t>
      </w:r>
      <w:r>
        <w:rPr>
          <w:rFonts w:ascii="Arial" w:eastAsia="Calibri" w:hAnsi="Arial" w:cs="Arial"/>
          <w:sz w:val="20"/>
          <w:szCs w:val="20"/>
          <w:lang w:val="en-US"/>
        </w:rPr>
        <w:t>…………………………………………………………              112.50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sz w:val="20"/>
          <w:szCs w:val="20"/>
          <w:lang w:val="en-US"/>
        </w:rPr>
      </w:pPr>
      <w:proofErr w:type="spellStart"/>
      <w:r w:rsidRPr="006F01CA">
        <w:rPr>
          <w:rFonts w:ascii="Arial" w:eastAsia="Calibri" w:hAnsi="Arial" w:cs="Arial"/>
          <w:sz w:val="20"/>
          <w:szCs w:val="20"/>
          <w:lang w:val="en-US"/>
        </w:rPr>
        <w:t>Pag</w:t>
      </w:r>
      <w:proofErr w:type="spellEnd"/>
      <w:r w:rsidRPr="006F01CA">
        <w:rPr>
          <w:rFonts w:ascii="Arial" w:eastAsia="Calibri" w:hAnsi="Arial" w:cs="Arial"/>
          <w:sz w:val="20"/>
          <w:szCs w:val="20"/>
          <w:lang w:val="en-US"/>
        </w:rPr>
        <w:t>-IBIG Contribution (per RA 7742)</w:t>
      </w:r>
      <w:r>
        <w:rPr>
          <w:rFonts w:ascii="Arial" w:eastAsia="Calibri" w:hAnsi="Arial" w:cs="Arial"/>
          <w:sz w:val="20"/>
          <w:szCs w:val="20"/>
          <w:lang w:val="en-US"/>
        </w:rPr>
        <w:t>……………………………………………………..               100.00</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TOTAL B</w:t>
      </w:r>
      <w:r>
        <w:rPr>
          <w:rFonts w:ascii="Arial" w:eastAsia="Calibri" w:hAnsi="Arial" w:cs="Arial"/>
          <w:b/>
          <w:sz w:val="20"/>
          <w:szCs w:val="20"/>
          <w:lang w:val="en-US"/>
        </w:rPr>
        <w:t>……………………………………………………………………………………..               922.30</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C. TOTAL AMOUNT PAYABLE TO EMPLOYEE AND GOVERNMENT</w:t>
      </w:r>
      <w:r>
        <w:rPr>
          <w:rFonts w:ascii="Arial" w:eastAsia="Calibri" w:hAnsi="Arial" w:cs="Arial"/>
          <w:b/>
          <w:sz w:val="20"/>
          <w:szCs w:val="20"/>
          <w:lang w:val="en-US"/>
        </w:rPr>
        <w:t>…………….          11,534.98</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 xml:space="preserve">D. </w:t>
      </w:r>
      <w:r>
        <w:rPr>
          <w:rFonts w:ascii="Arial" w:eastAsia="Calibri" w:hAnsi="Arial" w:cs="Arial"/>
          <w:b/>
          <w:sz w:val="20"/>
          <w:szCs w:val="20"/>
          <w:lang w:val="en-US"/>
        </w:rPr>
        <w:t>PROFIT MARGIN………………………………………………………………………...         ____________</w:t>
      </w:r>
    </w:p>
    <w:p w:rsidR="009F5FD8"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 xml:space="preserve">E. </w:t>
      </w:r>
      <w:r w:rsidRPr="006F01CA">
        <w:rPr>
          <w:rFonts w:ascii="Arial" w:eastAsia="Calibri" w:hAnsi="Arial" w:cs="Arial"/>
          <w:b/>
          <w:sz w:val="20"/>
          <w:szCs w:val="20"/>
          <w:lang w:val="en-US"/>
        </w:rPr>
        <w:t>12% VAT</w:t>
      </w:r>
      <w:r>
        <w:rPr>
          <w:rFonts w:ascii="Arial" w:eastAsia="Calibri" w:hAnsi="Arial" w:cs="Arial"/>
          <w:b/>
          <w:sz w:val="20"/>
          <w:szCs w:val="20"/>
          <w:lang w:val="en-US"/>
        </w:rPr>
        <w:t xml:space="preserve"> on Profit Margin……………………………………………………………..          ____________</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BASIC CONTRACT RATE/EMPLOYEE/MONTH</w:t>
      </w:r>
    </w:p>
    <w:p w:rsidR="009F5FD8" w:rsidRPr="006F01CA" w:rsidRDefault="009F5FD8" w:rsidP="009F5FD8">
      <w:pPr>
        <w:spacing w:line="240" w:lineRule="auto"/>
        <w:ind w:left="-360"/>
        <w:contextualSpacing/>
        <w:rPr>
          <w:rFonts w:ascii="Arial" w:eastAsia="Calibri" w:hAnsi="Arial" w:cs="Arial"/>
          <w:b/>
          <w:sz w:val="20"/>
          <w:szCs w:val="20"/>
          <w:lang w:val="en-US"/>
        </w:rPr>
      </w:pPr>
      <w:r>
        <w:rPr>
          <w:rFonts w:ascii="Arial" w:eastAsia="Calibri" w:hAnsi="Arial" w:cs="Arial"/>
          <w:b/>
          <w:sz w:val="20"/>
          <w:szCs w:val="20"/>
          <w:lang w:val="en-US"/>
        </w:rPr>
        <w:t>(C + D + E)……………………………………………………………………………………          ____________</w:t>
      </w:r>
    </w:p>
    <w:p w:rsidR="009F5FD8" w:rsidRPr="006F01CA" w:rsidRDefault="009F5FD8" w:rsidP="009F5FD8">
      <w:pPr>
        <w:spacing w:line="240" w:lineRule="auto"/>
        <w:ind w:left="-360"/>
        <w:contextualSpacing/>
        <w:rPr>
          <w:rFonts w:ascii="Arial" w:eastAsia="Calibri" w:hAnsi="Arial" w:cs="Arial"/>
          <w:b/>
          <w:sz w:val="20"/>
          <w:szCs w:val="20"/>
          <w:lang w:val="en-US"/>
        </w:rPr>
      </w:pPr>
    </w:p>
    <w:p w:rsidR="009F5FD8" w:rsidRPr="006F01CA" w:rsidRDefault="009F5FD8" w:rsidP="009F5FD8">
      <w:pPr>
        <w:spacing w:line="240" w:lineRule="auto"/>
        <w:contextualSpacing/>
        <w:rPr>
          <w:rFonts w:ascii="Arial" w:eastAsia="Calibri" w:hAnsi="Arial" w:cs="Arial"/>
          <w:b/>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Name of Agency/Firm/Contractor</w:t>
      </w:r>
    </w:p>
    <w:p w:rsidR="009F5FD8" w:rsidRPr="006F01CA" w:rsidRDefault="009F5FD8" w:rsidP="009F5FD8">
      <w:pPr>
        <w:spacing w:line="240" w:lineRule="auto"/>
        <w:ind w:left="-360"/>
        <w:contextualSpacing/>
        <w:rPr>
          <w:rFonts w:ascii="Arial" w:eastAsia="Calibri" w:hAnsi="Arial" w:cs="Arial"/>
          <w:sz w:val="20"/>
          <w:szCs w:val="20"/>
          <w:lang w:val="en-US"/>
        </w:rPr>
      </w:pPr>
    </w:p>
    <w:p w:rsidR="009F5FD8" w:rsidRPr="006F01CA" w:rsidRDefault="009F5FD8" w:rsidP="009F5FD8">
      <w:pPr>
        <w:spacing w:line="240" w:lineRule="auto"/>
        <w:ind w:left="-360"/>
        <w:contextualSpacing/>
        <w:rPr>
          <w:rFonts w:ascii="Arial" w:eastAsia="Calibri" w:hAnsi="Arial" w:cs="Arial"/>
          <w:b/>
          <w:sz w:val="20"/>
          <w:szCs w:val="20"/>
          <w:lang w:val="en-US"/>
        </w:rPr>
      </w:pPr>
      <w:r w:rsidRPr="006F01CA">
        <w:rPr>
          <w:rFonts w:ascii="Arial" w:eastAsia="Calibri" w:hAnsi="Arial" w:cs="Arial"/>
          <w:b/>
          <w:sz w:val="20"/>
          <w:szCs w:val="20"/>
          <w:lang w:val="en-US"/>
        </w:rPr>
        <w:t>_______________________________</w:t>
      </w:r>
    </w:p>
    <w:p w:rsidR="009F5FD8" w:rsidRPr="006F01CA" w:rsidRDefault="009F5FD8" w:rsidP="009F5FD8">
      <w:pPr>
        <w:spacing w:line="240" w:lineRule="auto"/>
        <w:ind w:left="-360"/>
        <w:contextualSpacing/>
        <w:rPr>
          <w:rFonts w:ascii="Arial" w:eastAsia="Calibri" w:hAnsi="Arial" w:cs="Arial"/>
          <w:sz w:val="20"/>
          <w:szCs w:val="20"/>
          <w:lang w:val="en-US"/>
        </w:rPr>
      </w:pPr>
      <w:r w:rsidRPr="006F01CA">
        <w:rPr>
          <w:rFonts w:ascii="Arial" w:eastAsia="Calibri" w:hAnsi="Arial" w:cs="Arial"/>
          <w:sz w:val="20"/>
          <w:szCs w:val="20"/>
          <w:lang w:val="en-US"/>
        </w:rPr>
        <w:t xml:space="preserve">        Authorized Signing Official</w:t>
      </w:r>
    </w:p>
    <w:p w:rsidR="002E6F9E" w:rsidRDefault="002E6F9E">
      <w:pPr>
        <w:rPr>
          <w:rFonts w:ascii="Arial" w:eastAsia="Calibri" w:hAnsi="Arial" w:cs="Arial"/>
          <w:sz w:val="20"/>
          <w:szCs w:val="20"/>
          <w:lang w:val="en-US"/>
        </w:rPr>
      </w:pPr>
    </w:p>
    <w:p w:rsidR="005E794E" w:rsidRDefault="005E794E">
      <w:pPr>
        <w:rPr>
          <w:rFonts w:ascii="Arial" w:eastAsia="Calibri" w:hAnsi="Arial" w:cs="Arial"/>
          <w:sz w:val="20"/>
          <w:szCs w:val="20"/>
          <w:lang w:val="en-US"/>
        </w:rPr>
      </w:pPr>
    </w:p>
    <w:p w:rsidR="005E794E" w:rsidRPr="005E794E" w:rsidRDefault="005E794E" w:rsidP="005E794E">
      <w:pPr>
        <w:rPr>
          <w:rFonts w:ascii="Arial" w:hAnsi="Arial" w:cs="Arial"/>
          <w:sz w:val="28"/>
          <w:szCs w:val="28"/>
        </w:rPr>
      </w:pPr>
      <w:r w:rsidRPr="005E794E">
        <w:rPr>
          <w:rFonts w:ascii="Arial" w:hAnsi="Arial" w:cs="Arial"/>
          <w:sz w:val="28"/>
          <w:szCs w:val="28"/>
        </w:rPr>
        <w:t>For your information and guidance.</w:t>
      </w:r>
    </w:p>
    <w:p w:rsidR="005E794E" w:rsidRDefault="005E794E" w:rsidP="005E794E">
      <w:pPr>
        <w:spacing w:after="0" w:line="240" w:lineRule="auto"/>
        <w:jc w:val="both"/>
        <w:rPr>
          <w:rFonts w:ascii="Arial" w:hAnsi="Arial" w:cs="Arial"/>
          <w:b/>
          <w:sz w:val="24"/>
          <w:szCs w:val="24"/>
        </w:rPr>
      </w:pPr>
    </w:p>
    <w:p w:rsidR="005E794E" w:rsidRDefault="005E794E" w:rsidP="005E794E">
      <w:pPr>
        <w:spacing w:after="0" w:line="240" w:lineRule="auto"/>
        <w:jc w:val="both"/>
        <w:rPr>
          <w:rFonts w:ascii="Arial" w:hAnsi="Arial" w:cs="Arial"/>
          <w:b/>
          <w:sz w:val="24"/>
          <w:szCs w:val="24"/>
        </w:rPr>
      </w:pPr>
    </w:p>
    <w:p w:rsidR="005E794E" w:rsidRPr="00B12727" w:rsidRDefault="005E794E" w:rsidP="005E794E">
      <w:pPr>
        <w:spacing w:after="0" w:line="240" w:lineRule="auto"/>
        <w:jc w:val="both"/>
        <w:rPr>
          <w:rFonts w:ascii="Arial" w:hAnsi="Arial" w:cs="Arial"/>
          <w:b/>
          <w:sz w:val="24"/>
          <w:szCs w:val="24"/>
        </w:rPr>
      </w:pPr>
      <w:r>
        <w:rPr>
          <w:rFonts w:ascii="Arial" w:hAnsi="Arial" w:cs="Arial"/>
          <w:b/>
          <w:sz w:val="24"/>
          <w:szCs w:val="24"/>
        </w:rPr>
        <w:t>(</w:t>
      </w:r>
      <w:r>
        <w:rPr>
          <w:rFonts w:ascii="Arial" w:hAnsi="Arial" w:cs="Arial"/>
          <w:b/>
          <w:sz w:val="24"/>
          <w:szCs w:val="24"/>
        </w:rPr>
        <w:t xml:space="preserve">SGD) </w:t>
      </w:r>
      <w:r w:rsidRPr="00B12727">
        <w:rPr>
          <w:rFonts w:ascii="Arial" w:hAnsi="Arial" w:cs="Arial"/>
          <w:b/>
          <w:sz w:val="24"/>
          <w:szCs w:val="24"/>
        </w:rPr>
        <w:t>RUBY MARIA O. GUMAPON</w:t>
      </w:r>
      <w:bookmarkStart w:id="46" w:name="_GoBack"/>
      <w:bookmarkEnd w:id="46"/>
    </w:p>
    <w:p w:rsidR="005E794E" w:rsidRDefault="005E794E" w:rsidP="005E794E">
      <w:pPr>
        <w:spacing w:after="0" w:line="240" w:lineRule="auto"/>
        <w:jc w:val="both"/>
        <w:rPr>
          <w:rFonts w:ascii="Arial" w:eastAsia="Calibri" w:hAnsi="Arial" w:cs="Arial"/>
          <w:sz w:val="20"/>
          <w:szCs w:val="20"/>
          <w:lang w:val="en-US"/>
        </w:rPr>
      </w:pPr>
      <w:r>
        <w:rPr>
          <w:rFonts w:ascii="Arial" w:hAnsi="Arial" w:cs="Arial"/>
          <w:sz w:val="24"/>
          <w:szCs w:val="24"/>
        </w:rPr>
        <w:t xml:space="preserve">BAC-PGS, </w:t>
      </w:r>
      <w:r>
        <w:rPr>
          <w:rFonts w:ascii="Arial" w:hAnsi="Arial" w:cs="Arial"/>
          <w:sz w:val="24"/>
          <w:szCs w:val="24"/>
        </w:rPr>
        <w:t>Chairperson</w:t>
      </w:r>
    </w:p>
    <w:sectPr w:rsidR="005E794E" w:rsidSect="006F01CA">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83" w:rsidRDefault="00151A83" w:rsidP="002B1866">
      <w:pPr>
        <w:spacing w:after="0" w:line="240" w:lineRule="auto"/>
      </w:pPr>
      <w:r>
        <w:separator/>
      </w:r>
    </w:p>
  </w:endnote>
  <w:endnote w:type="continuationSeparator" w:id="0">
    <w:p w:rsidR="00151A83" w:rsidRDefault="00151A83" w:rsidP="002B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83" w:rsidRDefault="00151A83" w:rsidP="002B1866">
      <w:pPr>
        <w:spacing w:after="0" w:line="240" w:lineRule="auto"/>
      </w:pPr>
      <w:r>
        <w:separator/>
      </w:r>
    </w:p>
  </w:footnote>
  <w:footnote w:type="continuationSeparator" w:id="0">
    <w:p w:rsidR="00151A83" w:rsidRDefault="00151A83" w:rsidP="002B1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Text Box 220" o:spid="_x0000_s2054" type="#_x0000_t202" style="position:absolute;margin-left:51.75pt;margin-top:15.75pt;width:451.05pt;height:13.45pt;z-index:25166028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lztAIAALY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SOYCRoDz16YHuDbuUeRZEr0DjoDPzuB/A0ezgAZ0dWD3ey+qqRkMuWig27UUqOLaM1JBja0vpn&#10;V21LdKYtyHr8IGsIRLdGOqB9o3pbPagHAnRo1OOpOTaZCozxPEouL2OMKjgL50ESxi4EzY63B6XN&#10;OyZ7ZBc5VtB8h053d9rYbGh2dLHBhCx51zkBdOKZARwnC8SGq/bMZuH6+SMN0lWySohHotnKI0FR&#10;eDflknizMpzHxWWxXBbhTxs3JFnL65oJG+aorZD8We8OKp9UcVKXlh2vLZxNSavNetkptKOg7dJ9&#10;h4KcufnP03BFAC4vKIURCW6j1CtnydwjJYm9FArsBWF6m84CkpKifE7pjgv275TQmOM0juJJTL/l&#10;FrjvNTea9dzA9Oh4n+Pk5EQzK8GVqF1rDeXdtD4rhU3/qRTQ7mOjnWCtRie1mv16DyhWuGtZP4J0&#10;lQRlgT5h5MGileo7RiOMjxzrb1uqGEbdewHyT0NC7LxxG1ioc+v6aKWiAogcV0ZhNG2WZppO20Hx&#10;TQsxjk/tBh5LyZ2On/I5PDEYDo7OYZDZ6XO+d15P43bxCwAA//8DAFBLAwQUAAYACAAAACEA+0Hi&#10;4N8AAAAKAQAADwAAAGRycy9kb3ducmV2LnhtbEyPTUvDQBCG74L/YRnBm92tTUqN2RQR9CC1Ylr0&#10;us2OSTA7G7PbNv33Tk96Gl7m4f3Il6PrxAGH0HrSMJ0oEEiVty3VGrabp5sFiBANWdN5Qg0nDLAs&#10;Li9yk1l/pHc8lLEWbEIhMxqaGPtMylA16EyY+B6Jf19+cCayHGppB3Nkc9fJW6Xm0pmWOKExPT42&#10;WH2Xe8chH6/mtFYr91a9/Nw9f67qMklqra+vxod7EBHH+AfDuT5Xh4I77fyebBAdazVLGdUwm/I9&#10;A0qlcxA7DekiAVnk8v+E4hcAAP//AwBQSwECLQAUAAYACAAAACEAtoM4kv4AAADhAQAAEwAAAAAA&#10;AAAAAAAAAAAAAAAAW0NvbnRlbnRfVHlwZXNdLnhtbFBLAQItABQABgAIAAAAIQA4/SH/1gAAAJQB&#10;AAALAAAAAAAAAAAAAAAAAC8BAABfcmVscy8ucmVsc1BLAQItABQABgAIAAAAIQCzD6lztAIAALYF&#10;AAAOAAAAAAAAAAAAAAAAAC4CAABkcnMvZTJvRG9jLnhtbFBLAQItABQABgAIAAAAIQD7QeLg3wAA&#10;AAoBAAAPAAAAAAAAAAAAAAAAAA4FAABkcnMvZG93bnJldi54bWxQSwUGAAAAAAQABADzAAAAGgYA&#10;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Text Box 221" o:spid="_x0000_s2053" type="#_x0000_t202" style="position:absolute;margin-left:73.15pt;margin-top:0;width:71.85pt;height:13.45pt;z-index:25165926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y0IgIAADAEAAAOAAAAZHJzL2Uyb0RvYy54bWysU8GO0zAQvSPxD5bvNEnplm3VdLV0VYS0&#10;LEi7fIDrOI1F4jFjt0n5esZ2UwrcEDlY8Xj85s2b59Xd0LXsqNBpMCUvJjlnykiotNmX/OvL9s0t&#10;Z84LU4kWjCr5STl+t379atXbpZpCA22lkBGIccvelrzx3i6zzMlGdcJNwCpDhzVgJzxtcZ9VKHpC&#10;79psmufzrAesLIJUzlH0IR3ydcSvayX957p2yrO25MTNxxXjugtrtl6J5R6FbbQ80xD/wKIT2lDR&#10;C9SD8IIdUP8F1WmJ4KD2EwldBnWtpYo9UDdF/kc3z42wKvZC4jh7kcn9P1j5dPyCTFc0u7ecGdHR&#10;jF7U4Nl7GNh0WgSBeuuWlPdsKdMPdEDJsVlnH0F+c8zAphFmr+4RoW+UqIhgvJldXU04LoDs+k9Q&#10;USFx8BCBhhq7oB7pwQidBnW6DCeQkRRcFNPZ4oYzSUfFu/y2uAncMrEcL1t0/oOCjoWfkiPNPoKL&#10;46PzKXVMCbUctLra6raNm+A3tWmRHQU5RUipjJ/H6+2hI7YpPs/pS56hMDkrhWdjmNhE5wakyO23&#10;Iq0JpQyEoolPiESNgixJID/shjSPUfodVCcSDSGZlx4b/TSAPzjrybgld98PAhVn7UdDwi+K2Sw4&#10;PW7oB6+juzEqjCSIkkuPnKXNxqd3cbCo9w3VGId8T2Pa6ihhmGficyZOtoyNnp9Q8P31Pmb9eujr&#10;n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w2KctCICAAAw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18</w:t>
                </w:r>
                <w:r>
                  <w:rPr>
                    <w:noProof/>
                    <w:color w:val="FFFFFF" w:themeColor="background1"/>
                  </w:rPr>
                  <w:fldChar w:fldCharType="end"/>
                </w:r>
              </w:p>
            </w:txbxContent>
          </v:textbox>
          <w10:wrap anchorx="page"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69" type="#_x0000_t202" style="position:absolute;margin-left:51.75pt;margin-top:15.75pt;width:451.05pt;height:13.45pt;z-index:251684864;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68" type="#_x0000_t202" style="position:absolute;margin-left:73.15pt;margin-top:0;width:71.85pt;height:13.45pt;z-index:251683840;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27</w:t>
                </w:r>
                <w:r>
                  <w:rPr>
                    <w:noProof/>
                    <w:color w:val="FFFFFF" w:themeColor="background1"/>
                  </w:rPr>
                  <w:fldChar w:fldCharType="end"/>
                </w:r>
              </w:p>
            </w:txbxContent>
          </v:textbox>
          <w10:wrap anchorx="page"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79" type="#_x0000_t202" style="position:absolute;margin-left:51.75pt;margin-top:15.75pt;width:451.05pt;height:13.45pt;z-index:251697152;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78" type="#_x0000_t202" style="position:absolute;margin-left:73.15pt;margin-top:0;width:71.85pt;height:13.45pt;z-index:251696128;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28</w:t>
                </w:r>
                <w:r>
                  <w:rPr>
                    <w:noProof/>
                    <w:color w:val="FFFFFF" w:themeColor="background1"/>
                  </w:rPr>
                  <w:fldChar w:fldCharType="end"/>
                </w:r>
              </w:p>
            </w:txbxContent>
          </v:textbox>
          <w10:wrap anchorx="page"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71" type="#_x0000_t202" style="position:absolute;margin-left:51.75pt;margin-top:15.75pt;width:451.05pt;height:13.45pt;z-index:251687936;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70" type="#_x0000_t202" style="position:absolute;margin-left:73.15pt;margin-top:0;width:71.85pt;height:13.45pt;z-index:25168691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29</w:t>
                </w:r>
                <w:r>
                  <w:rPr>
                    <w:noProof/>
                    <w:color w:val="FFFFFF" w:themeColor="background1"/>
                  </w:rPr>
                  <w:fldChar w:fldCharType="end"/>
                </w:r>
              </w:p>
            </w:txbxContent>
          </v:textbox>
          <w10:wrap anchorx="page"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52" type="#_x0000_t202" style="position:absolute;margin-left:51.75pt;margin-top:15.75pt;width:451.05pt;height:13.45pt;z-index:251663360;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GuuAIAAL0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Ea&#10;ehdhJEgPPXpge4Nu5R5FkSvQOOgc/O4H8DR7OABnR1YPd5J+1UjIZUvEht0oJceWkRoSDG1p/bOr&#10;tiU61xZkPX6QNQQiWyMd0L5Rva0e1AMBOjTq8dQcmwwFYzKP0svLBCMKZ+E8SMPEhSD58fagtHnH&#10;ZI/sosAKmu/Qye5OG5sNyY8uNpiQFe86J4BOPDOA42SB2HDVntksXD9/ZEG2Sldp7MXRbOXFQVl6&#10;N9Uy9mZVOE/Ky3K5LMOfNm4Y5y2vayZsmKO2wvjPendQ+aSKk7q07Hht4WxKWm3Wy06hHQFtV+47&#10;FOTMzX+ehisCcHlBKYzi4DbKvGqWzr24ihMvgwJ7QZjdZrMgzuKyek7pjgv275TQWOAsiZJJTL/l&#10;FrjvNTeS99zA9Oh4X+D05ERyK8GVqF1rDeHdtD4rhU3/qRTQ7mOjnWCtRie1mv167x5HZKNb/a5l&#10;/QgKVhIEBjKFyQeLVqrvGI0wRQqsv22JYhh17wW8giyMYzt23AYW6ty6PlqJoABRYGoURtNmaaYh&#10;tR0U37QQ4/jibuDNVNzJ+Smfw0uDGeFYHeaZHULne+f1NHU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LUlxrrgC&#10;AAC9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51" type="#_x0000_t202" style="position:absolute;margin-left:73.15pt;margin-top:0;width:71.85pt;height:13.45pt;z-index:25166233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4rIwIAADAEAAAOAAAAZHJzL2Uyb0RvYy54bWysU8GO0zAQvSPxD5bvNEnplm3VdLV0VYS0&#10;LEi7fIDrOI1F4jFjt0n5esZ2UwrcEDlY8Xj85s2b59Xd0LXsqNBpMCUvJjlnykiotNmX/OvL9s0t&#10;Z84LU4kWjCr5STl+t379atXbpZpCA22lkBGIccvelrzx3i6zzMlGdcJNwCpDhzVgJzxtcZ9VKHpC&#10;79psmufzrAesLIJUzlH0IR3ydcSvayX957p2yrO25MTNxxXjugtrtl6J5R6FbbQ80xD/wKIT2lDR&#10;C9SD8IIdUP8F1WmJ4KD2EwldBnWtpYo9UDdF/kc3z42wKvZC4jh7kcn9P1j5dPyCTFc0u4IzIzqa&#10;0YsaPHsPA5tOiyBQb92S8p4tZfqBDig5NuvsI8hvjhnYNMLs1T0i9I0SFRGMN7OrqwnHBZBd/wkq&#10;KiQOHiLQUGMX1CM9GKHToE6X4QQykoKLYjpb3HAm6ah4l98WN4FbJpbjZYvOf1DQsfBTcqTZR3Bx&#10;fHQ+pY4poZaDVldb3bZxE/ymNi2yoyCnCCmV8fN4vT10xDbF5zl9yTMUJmel8GwME5vo3IAUuf1W&#10;pDWhlIFQNPEJkahRkCUJ5IfdEOfxdpR+B9WJRENI5qXHRj8N4A/OejJuyd33g0DFWfvRkPCLYjYL&#10;To8b+sHr6G6MCiMJouTSI2dps/HpXRws6n1DNcYh39OYtjpKGOaZ+JyJky1jo+cnFHx/vY9Zvx76&#10;+icAAAD//wMAUEsDBBQABgAIAAAAIQCVxOju3AAAAAQBAAAPAAAAZHJzL2Rvd25yZXYueG1sTI9P&#10;S8NAEMXvgt9hGcGb3Ril1phJEUFF8WL8A96m2WkSzc6m2W0Tv71bL3oZeLzHe7/Jl5Pt1I4H3zpB&#10;OJ0loFgqZ1qpEV5fbk8WoHwgMdQ5YYRv9rAsDg9yyowb5Zl3ZahVLBGfEUITQp9p7auGLfmZ61mi&#10;t3aDpRDlUGsz0BjLbafTJJlrS63EhYZ6vmm4+iq3FuFR3u2YLu7u1w+Tf3v61JvyI2wQj4+m6ytQ&#10;gafwF4Y9fkSHIjKt3FaMVx1CfCT83r13fnYBaoWQzi9BF7n+D1/8AAAA//8DAFBLAQItABQABgAI&#10;AAAAIQC2gziS/gAAAOEBAAATAAAAAAAAAAAAAAAAAAAAAABbQ29udGVudF9UeXBlc10ueG1sUEsB&#10;Ai0AFAAGAAgAAAAhADj9If/WAAAAlAEAAAsAAAAAAAAAAAAAAAAALwEAAF9yZWxzLy5yZWxzUEsB&#10;Ai0AFAAGAAgAAAAhAOmfDisjAgAAMAQAAA4AAAAAAAAAAAAAAAAALgIAAGRycy9lMm9Eb2MueG1s&#10;UEsBAi0AFAAGAAgAAAAhAJXE6O7cAAAABAEAAA8AAAAAAAAAAAAAAAAAfQQAAGRycy9kb3ducmV2&#10;LnhtbFBLBQYAAAAABAAEAPMAAACGBQ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19</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75" type="#_x0000_t202" style="position:absolute;margin-left:51.75pt;margin-top:15.75pt;width:451.05pt;height:13.45pt;z-index:251694080;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GuuAIAAL0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Ea&#10;ehdhJEgPPXpge4Nu5R5FkSvQOOgc/O4H8DR7OABnR1YPd5J+1UjIZUvEht0oJceWkRoSDG1p/bOr&#10;tiU61xZkPX6QNQQiWyMd0L5Rva0e1AMBOjTq8dQcmwwFYzKP0svLBCMKZ+E8SMPEhSD58fagtHnH&#10;ZI/sosAKmu/Qye5OG5sNyY8uNpiQFe86J4BOPDOA42SB2HDVntksXD9/ZEG2Sldp7MXRbOXFQVl6&#10;N9Uy9mZVOE/Ky3K5LMOfNm4Y5y2vayZsmKO2wvjPendQ+aSKk7q07Hht4WxKWm3Wy06hHQFtV+47&#10;FOTMzX+ehisCcHlBKYzi4DbKvGqWzr24ihMvgwJ7QZjdZrMgzuKyek7pjgv275TQWOAsiZJJTL/l&#10;FrjvNTeS99zA9Oh4X+D05ERyK8GVqF1rDeHdtD4rhU3/qRTQ7mOjnWCtRie1mv167x5HZKNb/a5l&#10;/QgKVhIEBjKFyQeLVqrvGI0wRQqsv22JYhh17wW8giyMYzt23AYW6ty6PlqJoABRYGoURtNmaaYh&#10;tR0U37QQ4/jibuDNVNzJ+Smfw0uDGeFYHeaZHULne+f1NHU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LUlxrrgC&#10;AAC9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74" type="#_x0000_t202" style="position:absolute;margin-left:73.15pt;margin-top:0;width:71.85pt;height:13.45pt;z-index:25169305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4rIwIAADAEAAAOAAAAZHJzL2Uyb0RvYy54bWysU8GO0zAQvSPxD5bvNEnplm3VdLV0VYS0&#10;LEi7fIDrOI1F4jFjt0n5esZ2UwrcEDlY8Xj85s2b59Xd0LXsqNBpMCUvJjlnykiotNmX/OvL9s0t&#10;Z84LU4kWjCr5STl+t379atXbpZpCA22lkBGIccvelrzx3i6zzMlGdcJNwCpDhzVgJzxtcZ9VKHpC&#10;79psmufzrAesLIJUzlH0IR3ydcSvayX957p2yrO25MTNxxXjugtrtl6J5R6FbbQ80xD/wKIT2lDR&#10;C9SD8IIdUP8F1WmJ4KD2EwldBnWtpYo9UDdF/kc3z42wKvZC4jh7kcn9P1j5dPyCTFc0u4IzIzqa&#10;0YsaPHsPA5tOiyBQb92S8p4tZfqBDig5NuvsI8hvjhnYNMLs1T0i9I0SFRGMN7OrqwnHBZBd/wkq&#10;KiQOHiLQUGMX1CM9GKHToE6X4QQykoKLYjpb3HAm6ah4l98WN4FbJpbjZYvOf1DQsfBTcqTZR3Bx&#10;fHQ+pY4poZaDVldb3bZxE/ymNi2yoyCnCCmV8fN4vT10xDbF5zl9yTMUJmel8GwME5vo3IAUuf1W&#10;pDWhlIFQNPEJkahRkCUJ5IfdEOfxdpR+B9WJRENI5qXHRj8N4A/OejJuyd33g0DFWfvRkPCLYjYL&#10;To8b+sHr6G6MCiMJouTSI2dps/HpXRws6n1DNcYh39OYtjpKGOaZ+JyJky1jo+cnFHx/vY9Zvx76&#10;+icAAAD//wMAUEsDBBQABgAIAAAAIQCVxOju3AAAAAQBAAAPAAAAZHJzL2Rvd25yZXYueG1sTI9P&#10;S8NAEMXvgt9hGcGb3Ril1phJEUFF8WL8A96m2WkSzc6m2W0Tv71bL3oZeLzHe7/Jl5Pt1I4H3zpB&#10;OJ0loFgqZ1qpEV5fbk8WoHwgMdQ5YYRv9rAsDg9yyowb5Zl3ZahVLBGfEUITQp9p7auGLfmZ61mi&#10;t3aDpRDlUGsz0BjLbafTJJlrS63EhYZ6vmm4+iq3FuFR3u2YLu7u1w+Tf3v61JvyI2wQj4+m6ytQ&#10;gafwF4Y9fkSHIjKt3FaMVx1CfCT83r13fnYBaoWQzi9BF7n+D1/8AAAA//8DAFBLAQItABQABgAI&#10;AAAAIQC2gziS/gAAAOEBAAATAAAAAAAAAAAAAAAAAAAAAABbQ29udGVudF9UeXBlc10ueG1sUEsB&#10;Ai0AFAAGAAgAAAAhADj9If/WAAAAlAEAAAsAAAAAAAAAAAAAAAAALwEAAF9yZWxzLy5yZWxzUEsB&#10;Ai0AFAAGAAgAAAAhAOmfDisjAgAAMAQAAA4AAAAAAAAAAAAAAAAALgIAAGRycy9lMm9Eb2MueG1s&#10;UEsBAi0AFAAGAAgAAAAhAJXE6O7cAAAABAEAAA8AAAAAAAAAAAAAAAAAfQQAAGRycy9kb3ducmV2&#10;LnhtbFBLBQYAAAAABAAEAPMAAACGBQ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20</w:t>
                </w:r>
                <w:r>
                  <w:rPr>
                    <w:noProof/>
                    <w:color w:val="FFFFFF" w:themeColor="background1"/>
                  </w:rPr>
                  <w:fldChar w:fldCharType="end"/>
                </w:r>
              </w:p>
            </w:txbxContent>
          </v:textbox>
          <w10:wrap anchorx="page"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50" type="#_x0000_t202" style="position:absolute;margin-left:51.75pt;margin-top:15.75pt;width:451.05pt;height:13.45pt;z-index:251666432;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49" type="#_x0000_t202" style="position:absolute;margin-left:73.15pt;margin-top:0;width:71.85pt;height:13.45pt;z-index:251665408;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21</w:t>
                </w:r>
                <w:r>
                  <w:rPr>
                    <w:noProof/>
                    <w:color w:val="FFFFFF" w:themeColor="background1"/>
                  </w:rPr>
                  <w:fldChar w:fldCharType="end"/>
                </w:r>
              </w:p>
            </w:txbxContent>
          </v:textbox>
          <w10:wrap anchorx="page"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59" type="#_x0000_t202" style="position:absolute;margin-left:51.75pt;margin-top:15.75pt;width:451.05pt;height:13.45pt;z-index:251669504;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58" type="#_x0000_t202" style="position:absolute;margin-left:73.15pt;margin-top:0;width:71.85pt;height:13.45pt;z-index:251668480;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22</w:t>
                </w:r>
                <w:r>
                  <w:rPr>
                    <w:noProof/>
                    <w:color w:val="FFFFFF" w:themeColor="background1"/>
                  </w:rPr>
                  <w:fldChar w:fldCharType="end"/>
                </w:r>
              </w:p>
            </w:txbxContent>
          </v:textbox>
          <w10:wrap anchorx="page"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61" type="#_x0000_t202" style="position:absolute;margin-left:51.75pt;margin-top:15.75pt;width:451.05pt;height:13.45pt;z-index:251672576;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60" type="#_x0000_t202" style="position:absolute;margin-left:73.15pt;margin-top:0;width:71.85pt;height:13.45pt;z-index:251671552;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23</w:t>
                </w:r>
                <w:r>
                  <w:rPr>
                    <w:noProof/>
                    <w:color w:val="FFFFFF" w:themeColor="background1"/>
                  </w:rPr>
                  <w:fldChar w:fldCharType="end"/>
                </w:r>
              </w:p>
            </w:txbxContent>
          </v:textbox>
          <w10:wrap anchorx="page"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63" type="#_x0000_t202" style="position:absolute;margin-left:51.75pt;margin-top:15.75pt;width:451.05pt;height:13.45pt;z-index:251675648;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62" type="#_x0000_t202" style="position:absolute;margin-left:73.15pt;margin-top:0;width:71.85pt;height:13.45pt;z-index:251674624;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24</w:t>
                </w:r>
                <w:r>
                  <w:rPr>
                    <w:noProof/>
                    <w:color w:val="FFFFFF" w:themeColor="background1"/>
                  </w:rPr>
                  <w:fldChar w:fldCharType="end"/>
                </w:r>
              </w:p>
            </w:txbxContent>
          </v:textbox>
          <w10:wrap anchorx="page"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65" type="#_x0000_t202" style="position:absolute;margin-left:51.75pt;margin-top:15.75pt;width:451.05pt;height:13.45pt;z-index:251678720;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64" type="#_x0000_t202" style="position:absolute;margin-left:73.15pt;margin-top:0;width:71.85pt;height:13.45pt;z-index:251677696;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25</w:t>
                </w:r>
                <w:r>
                  <w:rPr>
                    <w:noProof/>
                    <w:color w:val="FFFFFF" w:themeColor="background1"/>
                  </w:rPr>
                  <w:fldChar w:fldCharType="end"/>
                </w:r>
              </w:p>
            </w:txbxContent>
          </v:textbox>
          <w10:wrap anchorx="page"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FCE" w:rsidRDefault="000A5FCE">
    <w:pPr>
      <w:pStyle w:val="Header"/>
    </w:pPr>
    <w:r>
      <w:rPr>
        <w:noProof/>
        <w:lang w:eastAsia="en-PH"/>
      </w:rPr>
      <w:pict>
        <v:shapetype id="_x0000_t202" coordsize="21600,21600" o:spt="202" path="m,l,21600r21600,l21600,xe">
          <v:stroke joinstyle="miter"/>
          <v:path gradientshapeok="t" o:connecttype="rect"/>
        </v:shapetype>
        <v:shape id="_x0000_s2067" type="#_x0000_t202" style="position:absolute;margin-left:51.75pt;margin-top:15.75pt;width:451.05pt;height:13.45pt;z-index:251681792;visibility:visible;mso-width-percent:1000;mso-position-horizontal-relative:margin;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Gy1uAIAALwFAAAOAAAAZHJzL2Uyb0RvYy54bWysVG1vmzAQ/j5p/8Hyd8pLIQFUUrUhTJO6&#10;F6ndD3CMCdbAZrYT0k377zubJE1bTZq28QHZ5/Nz99w9vqvrfd+hHVOaS1Hg8CLAiAkqay42Bf7y&#10;UHkpRtoQUZNOClbgR6bx9eLtm6txyFkkW9nVTCEAETofhwK3xgy572vasp7oCzkwAYeNVD0xsFUb&#10;v1ZkBPS+86MgmPmjVPWgJGVag7WcDvHC4TcNo+ZT02hmUFdgyM24v3L/tf37iyuSbxQZWk4PaZC/&#10;yKInXEDQE1RJDEFbxV9B9ZwqqWVjLqjsfdk0nDLHAdiEwQs29y0ZmOMCxdHDqUz6/8HSj7vPCvG6&#10;wHOMBOmhRQ9sb9Ct3KMocvUZB52D2/0AjmYPB9Bnx1UPd5J+1UjIZUvEht0oJceWkRryC21l/bOr&#10;tiM61xZkPX6QNQQiWyMd0L5RvS0elAMBOvTp8dQbmwwFYzKP0svLBCMKZ+E8SMPEhSD58fagtHnH&#10;ZI/sosAKeu/Qye5OG5sNyY8uNpiQFe861/9OPDOA42SB2HDVntksXDt/ZEG2Sldp7MXRbOXFQVl6&#10;N9Uy9mZVOE/Ky3K5LMOfNm4Y5y2vayZsmKO0wvjPWncQ+SSKk7i07Hht4WxKWm3Wy06hHQFpV+47&#10;FOTMzX+ehisCcHlBKYzi4DbKvGqWzr24ihMvgwJ7QZjdZrMgzuKyek7pjgv275TQWOAsiZJJTL/l&#10;FrjvNTeS99zA8Oh4X+D05ERyK8GVqF1rDeHdtD4rhU3/qRTQ7mOjnWCtRie1mv16795GbKNb/a5l&#10;/QgKVhIEBjKFwQeLVqrvGI0wRAqsv22JYhh17wW8giyMYzt13AYW6ty6PlqJoABRYGoURtNmaaYZ&#10;tR0U37QQ4/jibuDNVNzJ+Smfw0uDEeFYHcaZnUHne+f1NHQXvwAAAP//AwBQSwMEFAAGAAgAAAAh&#10;APtB4uDfAAAACgEAAA8AAABkcnMvZG93bnJldi54bWxMj01Lw0AQhu+C/2EZwZvdrU1KjdkUEfQg&#10;tWJa9LrNjkkwOxuz2zb9905Pehpe5uH9yJej68QBh9B60jCdKBBIlbct1Rq2m6ebBYgQDVnTeUIN&#10;JwywLC4vcpNZf6R3PJSxFmxCITMamhj7TMpQNehMmPgeiX9ffnAmshxqaQdzZHPXyVul5tKZljih&#10;MT0+Nlh9l3vHIR+v5rRWK/dWvfzcPX+u6jJJaq2vr8aHexARx/gHw7k+V4eCO+38nmwQHWs1SxnV&#10;MJvyPQNKpXMQOw3pIgFZ5PL/hOIXAAD//wMAUEsBAi0AFAAGAAgAAAAhALaDOJL+AAAA4QEAABMA&#10;AAAAAAAAAAAAAAAAAAAAAFtDb250ZW50X1R5cGVzXS54bWxQSwECLQAUAAYACAAAACEAOP0h/9YA&#10;AACUAQAACwAAAAAAAAAAAAAAAAAvAQAAX3JlbHMvLnJlbHNQSwECLQAUAAYACAAAACEABdBstbgC&#10;AAC8BQAADgAAAAAAAAAAAAAAAAAuAgAAZHJzL2Uyb0RvYy54bWxQSwECLQAUAAYACAAAACEA+0Hi&#10;4N8AAAAKAQAADwAAAAAAAAAAAAAAAAASBQAAZHJzL2Rvd25yZXYueG1sUEsFBgAAAAAEAAQA8wAA&#10;AB4GAAAAAA==&#10;" o:allowincell="f" filled="f" stroked="f">
          <v:textbox style="mso-fit-shape-to-text:t" inset=",0,,0">
            <w:txbxContent>
              <w:p w:rsidR="000A5FCE" w:rsidRPr="002B1866" w:rsidRDefault="000A5FCE">
                <w:pPr>
                  <w:spacing w:after="0" w:line="240" w:lineRule="auto"/>
                  <w:jc w:val="right"/>
                  <w:rPr>
                    <w:b/>
                    <w:noProof/>
                  </w:rPr>
                </w:pPr>
                <w:r w:rsidRPr="002B1866">
                  <w:rPr>
                    <w:b/>
                    <w:noProof/>
                  </w:rPr>
                  <w:t>Supplemental Bid Bulletin</w:t>
                </w:r>
              </w:p>
            </w:txbxContent>
          </v:textbox>
          <w10:wrap anchorx="margin" anchory="margin"/>
        </v:shape>
      </w:pict>
    </w:r>
    <w:r>
      <w:rPr>
        <w:noProof/>
        <w:lang w:eastAsia="en-PH"/>
      </w:rPr>
      <w:pict>
        <v:shape id="_x0000_s2066" type="#_x0000_t202" style="position:absolute;margin-left:73.15pt;margin-top:0;width:71.85pt;height:13.45pt;z-index:251680768;visibility:visible;mso-width-percent:1000;mso-position-horizontal:right;mso-position-horizontal-relative:page;mso-position-vertical:center;mso-position-vertical-relative:top-margin-area;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Gy2IgIAAC8EAAAOAAAAZHJzL2Uyb0RvYy54bWysU8GO0zAQvSPxD5bvNEnVLduo6Wrpqghp&#10;YZF2+QDXcRoLx2PGbpPy9YydtlvghsjByoztN2/ePC/vhs6wg0KvwVa8mOScKSuh1nZX8W8vm3e3&#10;nPkgbC0MWFXxo/L8bvX2zbJ3pZpCC6ZWyAjE+rJ3FW9DcGWWedmqTvgJOGVpswHsRKAQd1mNoif0&#10;zmTTPJ9nPWDtEKTynrIP4yZfJfymUTI8NY1XgZmKE7eQVkzrNq7ZainKHQrXanmiIf6BRSe0paIX&#10;qAcRBNuj/guq0xLBQxMmEroMmkZLlXqgbor8j26eW+FU6oXE8e4ik/9/sPLL4SsyXVd8zpkVHY3o&#10;RQ2BfYCBTadF1Kd3vqRjz44OhoE2aM6pV+8eQX73zMK6FXan7hGhb5WoiV+6mV1dHXF8BNn2n6Gm&#10;QmIfIAENDXZRPJKDETrN6XiZTSQjKbkoprPFDWeStor3+W1xE7llojxfdujDRwUdiz8VRxp9AheH&#10;Rx/Go+cjsZYHo+uNNiYF0W5qbZAdBBlFSKlsmKfrZt8R2zE/z+kbLUNpMtaYnp3TxCYZNyIlbr8V&#10;MTaWshCLjnxiJmkUZRkFCsN2SONI7UX9tlAfSTSE0bv01uinBfzJWU++rbj/sReoODOfLAm/KGaz&#10;aPQU0A9eZ7fnrLCSICouA3I2BuswPou9Q71rqcZ5yPc0po1OEr7yOREnV6ZGTy8o2v46Tqde3/nq&#10;FwAAAP//AwBQSwMEFAAGAAgAAAAhAJXE6O7cAAAABAEAAA8AAABkcnMvZG93bnJldi54bWxMj09L&#10;w0AQxe+C32EZwZvdGKXWmEkRQUXxYvwD3qbZaRLNzqbZbRO/vVsvehl4vMd7v8mXk+3UjgffOkE4&#10;nSWgWCpnWqkRXl9uTxagfCAx1DlhhG/2sCwOD3LKjBvlmXdlqFUsEZ8RQhNCn2ntq4Yt+ZnrWaK3&#10;doOlEOVQazPQGMttp9MkmWtLrcSFhnq+abj6KrcW4VHe7Zgu7u7XD5N/e/rUm/IjbBCPj6brK1CB&#10;p/AXhj1+RIciMq3cVoxXHUJ8JPzevXd+dgFqhZDOL0EXuf4PX/wAAAD//wMAUEsBAi0AFAAGAAgA&#10;AAAhALaDOJL+AAAA4QEAABMAAAAAAAAAAAAAAAAAAAAAAFtDb250ZW50X1R5cGVzXS54bWxQSwEC&#10;LQAUAAYACAAAACEAOP0h/9YAAACUAQAACwAAAAAAAAAAAAAAAAAvAQAAX3JlbHMvLnJlbHNQSwEC&#10;LQAUAAYACAAAACEARqxstiICAAAvBAAADgAAAAAAAAAAAAAAAAAuAgAAZHJzL2Uyb0RvYy54bWxQ&#10;SwECLQAUAAYACAAAACEAlcTo7twAAAAEAQAADwAAAAAAAAAAAAAAAAB8BAAAZHJzL2Rvd25yZXYu&#10;eG1sUEsFBgAAAAAEAAQA8wAAAIUFAAAAAA==&#10;" o:allowincell="f" fillcolor="#fabf8f [1945]" stroked="f">
          <v:textbox style="mso-fit-shape-to-text:t" inset=",0,,0">
            <w:txbxContent>
              <w:p w:rsidR="000A5FCE" w:rsidRDefault="000A5FCE">
                <w:pPr>
                  <w:spacing w:after="0" w:line="240" w:lineRule="auto"/>
                  <w:rPr>
                    <w:color w:val="FFFFFF" w:themeColor="background1"/>
                  </w:rPr>
                </w:pPr>
                <w:r>
                  <w:fldChar w:fldCharType="begin"/>
                </w:r>
                <w:r>
                  <w:instrText xml:space="preserve"> PAGE   \* MERGEFORMAT </w:instrText>
                </w:r>
                <w:r>
                  <w:fldChar w:fldCharType="separate"/>
                </w:r>
                <w:r w:rsidR="005E794E" w:rsidRPr="005E794E">
                  <w:rPr>
                    <w:noProof/>
                    <w:color w:val="FFFFFF" w:themeColor="background1"/>
                  </w:rPr>
                  <w:t>26</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58AE"/>
    <w:multiLevelType w:val="hybridMultilevel"/>
    <w:tmpl w:val="E4AADBD2"/>
    <w:lvl w:ilvl="0" w:tplc="4A923C4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A1554"/>
    <w:multiLevelType w:val="hybridMultilevel"/>
    <w:tmpl w:val="AA727F18"/>
    <w:lvl w:ilvl="0" w:tplc="B10CB36C">
      <w:start w:val="1"/>
      <w:numFmt w:val="decimal"/>
      <w:lvlText w:val="%1."/>
      <w:lvlJc w:val="left"/>
      <w:pPr>
        <w:ind w:left="1080" w:hanging="360"/>
      </w:pPr>
      <w:rPr>
        <w:rFonts w:eastAsiaTheme="minorHAnsi" w:hint="default"/>
        <w:b/>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16E57A3"/>
    <w:multiLevelType w:val="hybridMultilevel"/>
    <w:tmpl w:val="27C89304"/>
    <w:lvl w:ilvl="0" w:tplc="82FC9E0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485709C"/>
    <w:multiLevelType w:val="multilevel"/>
    <w:tmpl w:val="19F4220E"/>
    <w:lvl w:ilvl="0">
      <w:start w:val="1"/>
      <w:numFmt w:val="none"/>
      <w:lvlText w:val=""/>
      <w:lvlJc w:val="left"/>
      <w:pPr>
        <w:tabs>
          <w:tab w:val="num" w:pos="0"/>
        </w:tabs>
        <w:ind w:left="0" w:hanging="360"/>
      </w:pPr>
    </w:lvl>
    <w:lvl w:ilvl="1">
      <w:start w:val="1"/>
      <w:numFmt w:val="decimal"/>
      <w:pStyle w:val="Heading3"/>
      <w:lvlText w:val="%2."/>
      <w:lvlJc w:val="left"/>
      <w:pPr>
        <w:tabs>
          <w:tab w:val="num" w:pos="720"/>
        </w:tabs>
        <w:ind w:left="720" w:hanging="720"/>
      </w:pPr>
    </w:lvl>
    <w:lvl w:ilvl="2">
      <w:start w:val="1"/>
      <w:numFmt w:val="decimal"/>
      <w:pStyle w:val="Style1"/>
      <w:lvlText w:val="%2.%3."/>
      <w:lvlJc w:val="left"/>
      <w:pPr>
        <w:tabs>
          <w:tab w:val="num" w:pos="2070"/>
        </w:tabs>
        <w:ind w:left="2070" w:hanging="720"/>
      </w:pPr>
      <w:rPr>
        <w:rFonts w:ascii="Times New Roman" w:hAnsi="Times New Roman" w:cs="Times New Roman" w:hint="default"/>
        <w:b w:val="0"/>
        <w:i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lvlText w:val="(%4)"/>
      <w:lvlJc w:val="left"/>
      <w:pPr>
        <w:tabs>
          <w:tab w:val="num" w:pos="2160"/>
        </w:tabs>
        <w:ind w:left="2160" w:hanging="720"/>
      </w:pPr>
      <w:rPr>
        <w:b w:val="0"/>
      </w:rPr>
    </w:lvl>
    <w:lvl w:ilvl="4">
      <w:start w:val="1"/>
      <w:numFmt w:val="lowerRoman"/>
      <w:lvlText w:val="(%5)"/>
      <w:lvlJc w:val="left"/>
      <w:pPr>
        <w:tabs>
          <w:tab w:val="num" w:pos="2880"/>
        </w:tabs>
        <w:ind w:left="2880" w:hanging="720"/>
      </w:pPr>
    </w:lvl>
    <w:lvl w:ilvl="5">
      <w:start w:val="1"/>
      <w:numFmt w:val="decimal"/>
      <w:lvlText w:val="(%5.%6)"/>
      <w:lvlJc w:val="left"/>
      <w:pPr>
        <w:tabs>
          <w:tab w:val="num" w:pos="3600"/>
        </w:tabs>
        <w:ind w:left="3600" w:hanging="72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5" w15:restartNumberingAfterBreak="0">
    <w:nsid w:val="19CC5C7F"/>
    <w:multiLevelType w:val="singleLevel"/>
    <w:tmpl w:val="702E2022"/>
    <w:lvl w:ilvl="0">
      <w:start w:val="1"/>
      <w:numFmt w:val="decimal"/>
      <w:lvlText w:val="%1."/>
      <w:lvlJc w:val="left"/>
      <w:pPr>
        <w:tabs>
          <w:tab w:val="num" w:pos="1080"/>
        </w:tabs>
        <w:ind w:left="1080" w:hanging="360"/>
      </w:pPr>
      <w:rPr>
        <w:rFonts w:hint="default"/>
      </w:rPr>
    </w:lvl>
  </w:abstractNum>
  <w:abstractNum w:abstractNumId="6" w15:restartNumberingAfterBreak="0">
    <w:nsid w:val="1BEC63C5"/>
    <w:multiLevelType w:val="hybridMultilevel"/>
    <w:tmpl w:val="A18E49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79F3FBE"/>
    <w:multiLevelType w:val="multilevel"/>
    <w:tmpl w:val="182A8650"/>
    <w:lvl w:ilvl="0">
      <w:start w:val="2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4467F2"/>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EF93BFC"/>
    <w:multiLevelType w:val="hybridMultilevel"/>
    <w:tmpl w:val="BA863CB0"/>
    <w:lvl w:ilvl="0" w:tplc="D48C87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2FD07DCF"/>
    <w:multiLevelType w:val="hybridMultilevel"/>
    <w:tmpl w:val="6088BFF0"/>
    <w:lvl w:ilvl="0" w:tplc="9CA03F28">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E94395"/>
    <w:multiLevelType w:val="hybridMultilevel"/>
    <w:tmpl w:val="306877F6"/>
    <w:lvl w:ilvl="0" w:tplc="D4CE754A">
      <w:start w:val="1"/>
      <w:numFmt w:val="low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2" w15:restartNumberingAfterBreak="0">
    <w:nsid w:val="375F0818"/>
    <w:multiLevelType w:val="hybridMultilevel"/>
    <w:tmpl w:val="1ADA786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744F2"/>
    <w:multiLevelType w:val="hybridMultilevel"/>
    <w:tmpl w:val="D8E43B4A"/>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BC7090D"/>
    <w:multiLevelType w:val="hybridMultilevel"/>
    <w:tmpl w:val="7ABCDFEA"/>
    <w:lvl w:ilvl="0" w:tplc="EC80A54A">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5" w15:restartNumberingAfterBreak="0">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start w:val="1"/>
      <w:numFmt w:val="lowerRoman"/>
      <w:lvlText w:val="%9."/>
      <w:lvlJc w:val="right"/>
      <w:pPr>
        <w:tabs>
          <w:tab w:val="num" w:pos="6480"/>
        </w:tabs>
        <w:ind w:left="6480" w:hanging="180"/>
      </w:pPr>
    </w:lvl>
  </w:abstractNum>
  <w:abstractNum w:abstractNumId="16" w15:restartNumberingAfterBreak="0">
    <w:nsid w:val="531B7BD5"/>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E120B2"/>
    <w:multiLevelType w:val="hybridMultilevel"/>
    <w:tmpl w:val="4F54A5C0"/>
    <w:lvl w:ilvl="0" w:tplc="065C71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E2564D"/>
    <w:multiLevelType w:val="hybridMultilevel"/>
    <w:tmpl w:val="A28666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58DC49EE"/>
    <w:multiLevelType w:val="hybridMultilevel"/>
    <w:tmpl w:val="C064527E"/>
    <w:lvl w:ilvl="0" w:tplc="B0DED21A">
      <w:start w:val="2"/>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15:restartNumberingAfterBreak="0">
    <w:nsid w:val="5B632D41"/>
    <w:multiLevelType w:val="hybridMultilevel"/>
    <w:tmpl w:val="CB6A26CC"/>
    <w:lvl w:ilvl="0" w:tplc="F614266E">
      <w:start w:val="3"/>
      <w:numFmt w:val="lowerRoman"/>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1" w15:restartNumberingAfterBreak="0">
    <w:nsid w:val="5F9C1F53"/>
    <w:multiLevelType w:val="hybridMultilevel"/>
    <w:tmpl w:val="D2E8AB7A"/>
    <w:lvl w:ilvl="0" w:tplc="5BF05E86">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2" w15:restartNumberingAfterBreak="0">
    <w:nsid w:val="5FC97E31"/>
    <w:multiLevelType w:val="multilevel"/>
    <w:tmpl w:val="D940F60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292365B"/>
    <w:multiLevelType w:val="hybridMultilevel"/>
    <w:tmpl w:val="7ABCDFEA"/>
    <w:lvl w:ilvl="0" w:tplc="EC80A54A">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4" w15:restartNumberingAfterBreak="0">
    <w:nsid w:val="62DD78CB"/>
    <w:multiLevelType w:val="hybridMultilevel"/>
    <w:tmpl w:val="05AE49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3C83FB5"/>
    <w:multiLevelType w:val="hybridMultilevel"/>
    <w:tmpl w:val="DD00FC5A"/>
    <w:lvl w:ilvl="0" w:tplc="92E85B9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668F3B4F"/>
    <w:multiLevelType w:val="hybridMultilevel"/>
    <w:tmpl w:val="01CC4820"/>
    <w:lvl w:ilvl="0" w:tplc="26DE7B1A">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7" w15:restartNumberingAfterBreak="0">
    <w:nsid w:val="686D5E74"/>
    <w:multiLevelType w:val="hybridMultilevel"/>
    <w:tmpl w:val="5A2CB2CA"/>
    <w:lvl w:ilvl="0" w:tplc="0409000F">
      <w:start w:val="1"/>
      <w:numFmt w:val="bullet"/>
      <w:lvlText w:val=""/>
      <w:lvlJc w:val="left"/>
      <w:pPr>
        <w:tabs>
          <w:tab w:val="num" w:pos="1080"/>
        </w:tabs>
        <w:ind w:left="1080" w:hanging="360"/>
      </w:pPr>
      <w:rPr>
        <w:rFonts w:ascii="Wingdings" w:hAnsi="Wingdings" w:hint="default"/>
      </w:rPr>
    </w:lvl>
    <w:lvl w:ilvl="1" w:tplc="04090019">
      <w:start w:val="1"/>
      <w:numFmt w:val="bullet"/>
      <w:lvlText w:val=""/>
      <w:lvlJc w:val="left"/>
      <w:pPr>
        <w:tabs>
          <w:tab w:val="num" w:pos="1800"/>
        </w:tabs>
        <w:ind w:left="1800" w:hanging="360"/>
      </w:pPr>
      <w:rPr>
        <w:rFonts w:ascii="Wingdings" w:hAnsi="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57601E9"/>
    <w:multiLevelType w:val="hybridMultilevel"/>
    <w:tmpl w:val="7D162D28"/>
    <w:lvl w:ilvl="0" w:tplc="B7F6F71C">
      <w:start w:val="8"/>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76BC63DE"/>
    <w:multiLevelType w:val="hybridMultilevel"/>
    <w:tmpl w:val="E1226808"/>
    <w:lvl w:ilvl="0" w:tplc="27902064">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30" w15:restartNumberingAfterBreak="0">
    <w:nsid w:val="790C0487"/>
    <w:multiLevelType w:val="hybridMultilevel"/>
    <w:tmpl w:val="61B0FF22"/>
    <w:lvl w:ilvl="0" w:tplc="8E32A916">
      <w:start w:val="1"/>
      <w:numFmt w:val="decimal"/>
      <w:lvlText w:val="%1."/>
      <w:lvlJc w:val="left"/>
      <w:pPr>
        <w:ind w:left="1080" w:hanging="360"/>
      </w:pPr>
      <w:rPr>
        <w:rFonts w:hint="default"/>
        <w:b/>
        <w:i/>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1"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8A11CF"/>
    <w:multiLevelType w:val="hybridMultilevel"/>
    <w:tmpl w:val="84C62EDC"/>
    <w:lvl w:ilvl="0" w:tplc="6CCE75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3" w15:restartNumberingAfterBreak="0">
    <w:nsid w:val="7D841234"/>
    <w:multiLevelType w:val="hybridMultilevel"/>
    <w:tmpl w:val="1BC01AFE"/>
    <w:lvl w:ilvl="0" w:tplc="FC68B54E">
      <w:start w:val="8"/>
      <w:numFmt w:val="upperRoman"/>
      <w:lvlText w:val="%1."/>
      <w:lvlJc w:val="left"/>
      <w:pPr>
        <w:ind w:left="1080" w:hanging="72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1"/>
  </w:num>
  <w:num w:numId="6">
    <w:abstractNumId w:val="30"/>
  </w:num>
  <w:num w:numId="7">
    <w:abstractNumId w:val="2"/>
  </w:num>
  <w:num w:numId="8">
    <w:abstractNumId w:val="1"/>
  </w:num>
  <w:num w:numId="9">
    <w:abstractNumId w:val="6"/>
  </w:num>
  <w:num w:numId="10">
    <w:abstractNumId w:val="24"/>
  </w:num>
  <w:num w:numId="11">
    <w:abstractNumId w:val="18"/>
  </w:num>
  <w:num w:numId="12">
    <w:abstractNumId w:val="27"/>
  </w:num>
  <w:num w:numId="13">
    <w:abstractNumId w:val="5"/>
  </w:num>
  <w:num w:numId="14">
    <w:abstractNumId w:val="12"/>
  </w:num>
  <w:num w:numId="15">
    <w:abstractNumId w:val="13"/>
  </w:num>
  <w:num w:numId="16">
    <w:abstractNumId w:val="29"/>
  </w:num>
  <w:num w:numId="17">
    <w:abstractNumId w:val="32"/>
  </w:num>
  <w:num w:numId="18">
    <w:abstractNumId w:val="19"/>
  </w:num>
  <w:num w:numId="19">
    <w:abstractNumId w:val="10"/>
  </w:num>
  <w:num w:numId="20">
    <w:abstractNumId w:val="21"/>
  </w:num>
  <w:num w:numId="21">
    <w:abstractNumId w:val="7"/>
  </w:num>
  <w:num w:numId="22">
    <w:abstractNumId w:val="23"/>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2"/>
  </w:num>
  <w:num w:numId="27">
    <w:abstractNumId w:val="31"/>
  </w:num>
  <w:num w:numId="28">
    <w:abstractNumId w:val="16"/>
  </w:num>
  <w:num w:numId="29">
    <w:abstractNumId w:val="3"/>
  </w:num>
  <w:num w:numId="30">
    <w:abstractNumId w:val="8"/>
  </w:num>
  <w:num w:numId="31">
    <w:abstractNumId w:val="9"/>
  </w:num>
  <w:num w:numId="32">
    <w:abstractNumId w:val="0"/>
  </w:num>
  <w:num w:numId="33">
    <w:abstractNumId w:val="26"/>
  </w:num>
  <w:num w:numId="34">
    <w:abstractNumId w:val="33"/>
  </w:num>
  <w:num w:numId="35">
    <w:abstractNumId w:val="28"/>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50777"/>
    <w:rsid w:val="00010041"/>
    <w:rsid w:val="0003373E"/>
    <w:rsid w:val="00037E3A"/>
    <w:rsid w:val="00067616"/>
    <w:rsid w:val="000A1591"/>
    <w:rsid w:val="000A5E90"/>
    <w:rsid w:val="000A5FCE"/>
    <w:rsid w:val="000C5B20"/>
    <w:rsid w:val="00103566"/>
    <w:rsid w:val="001171DB"/>
    <w:rsid w:val="001243A7"/>
    <w:rsid w:val="00134F28"/>
    <w:rsid w:val="00150777"/>
    <w:rsid w:val="00151A83"/>
    <w:rsid w:val="001953D8"/>
    <w:rsid w:val="001C13A5"/>
    <w:rsid w:val="001D11E4"/>
    <w:rsid w:val="001E50B7"/>
    <w:rsid w:val="001F2A4E"/>
    <w:rsid w:val="001F40F6"/>
    <w:rsid w:val="001F7021"/>
    <w:rsid w:val="002248BA"/>
    <w:rsid w:val="00254FC4"/>
    <w:rsid w:val="002743E3"/>
    <w:rsid w:val="00280BF0"/>
    <w:rsid w:val="00283B1C"/>
    <w:rsid w:val="00285ADC"/>
    <w:rsid w:val="00293464"/>
    <w:rsid w:val="00293936"/>
    <w:rsid w:val="002A3621"/>
    <w:rsid w:val="002A5996"/>
    <w:rsid w:val="002A6B23"/>
    <w:rsid w:val="002B1866"/>
    <w:rsid w:val="002C557B"/>
    <w:rsid w:val="002E6F9E"/>
    <w:rsid w:val="002F72B7"/>
    <w:rsid w:val="00301F40"/>
    <w:rsid w:val="00303359"/>
    <w:rsid w:val="003244C1"/>
    <w:rsid w:val="00332A51"/>
    <w:rsid w:val="00334009"/>
    <w:rsid w:val="003565F4"/>
    <w:rsid w:val="00356701"/>
    <w:rsid w:val="003876D2"/>
    <w:rsid w:val="003A247E"/>
    <w:rsid w:val="003B4BFF"/>
    <w:rsid w:val="003D2A07"/>
    <w:rsid w:val="003E1513"/>
    <w:rsid w:val="00407393"/>
    <w:rsid w:val="00460456"/>
    <w:rsid w:val="004B7452"/>
    <w:rsid w:val="004E5CC2"/>
    <w:rsid w:val="005241D3"/>
    <w:rsid w:val="005449DC"/>
    <w:rsid w:val="00567892"/>
    <w:rsid w:val="00576925"/>
    <w:rsid w:val="00581A92"/>
    <w:rsid w:val="005C25A7"/>
    <w:rsid w:val="005E794E"/>
    <w:rsid w:val="00612CA4"/>
    <w:rsid w:val="0064623E"/>
    <w:rsid w:val="00682E6A"/>
    <w:rsid w:val="006839E0"/>
    <w:rsid w:val="00687424"/>
    <w:rsid w:val="00695747"/>
    <w:rsid w:val="006A1077"/>
    <w:rsid w:val="006C017F"/>
    <w:rsid w:val="006E5E3D"/>
    <w:rsid w:val="006F01CA"/>
    <w:rsid w:val="006F4AD0"/>
    <w:rsid w:val="0070094C"/>
    <w:rsid w:val="007019AD"/>
    <w:rsid w:val="007166D3"/>
    <w:rsid w:val="00732097"/>
    <w:rsid w:val="0075142A"/>
    <w:rsid w:val="007878D0"/>
    <w:rsid w:val="00791E9E"/>
    <w:rsid w:val="00797AE9"/>
    <w:rsid w:val="007A4AB9"/>
    <w:rsid w:val="007C215D"/>
    <w:rsid w:val="007C5FDD"/>
    <w:rsid w:val="007C6C38"/>
    <w:rsid w:val="007E1BC7"/>
    <w:rsid w:val="00813A37"/>
    <w:rsid w:val="00821DF2"/>
    <w:rsid w:val="00822D11"/>
    <w:rsid w:val="00840171"/>
    <w:rsid w:val="0086488C"/>
    <w:rsid w:val="00865772"/>
    <w:rsid w:val="00867098"/>
    <w:rsid w:val="00875F89"/>
    <w:rsid w:val="008808C3"/>
    <w:rsid w:val="0088648B"/>
    <w:rsid w:val="00890F61"/>
    <w:rsid w:val="00893C66"/>
    <w:rsid w:val="008975E3"/>
    <w:rsid w:val="008B5719"/>
    <w:rsid w:val="008C6731"/>
    <w:rsid w:val="008E0B13"/>
    <w:rsid w:val="008E5653"/>
    <w:rsid w:val="0091029D"/>
    <w:rsid w:val="009208A2"/>
    <w:rsid w:val="00922786"/>
    <w:rsid w:val="0093067E"/>
    <w:rsid w:val="009458F0"/>
    <w:rsid w:val="00981F21"/>
    <w:rsid w:val="009A4529"/>
    <w:rsid w:val="009D2E01"/>
    <w:rsid w:val="009F5FD8"/>
    <w:rsid w:val="00A25C48"/>
    <w:rsid w:val="00A2633A"/>
    <w:rsid w:val="00A55ECD"/>
    <w:rsid w:val="00A70B01"/>
    <w:rsid w:val="00A77A79"/>
    <w:rsid w:val="00A8334A"/>
    <w:rsid w:val="00A84365"/>
    <w:rsid w:val="00A87BDA"/>
    <w:rsid w:val="00B05B0C"/>
    <w:rsid w:val="00B10753"/>
    <w:rsid w:val="00B11278"/>
    <w:rsid w:val="00B12727"/>
    <w:rsid w:val="00B1539F"/>
    <w:rsid w:val="00B17513"/>
    <w:rsid w:val="00B40CC4"/>
    <w:rsid w:val="00B463B8"/>
    <w:rsid w:val="00B56B3E"/>
    <w:rsid w:val="00B66981"/>
    <w:rsid w:val="00B83B38"/>
    <w:rsid w:val="00BA3E9F"/>
    <w:rsid w:val="00BA4C48"/>
    <w:rsid w:val="00BB76FE"/>
    <w:rsid w:val="00C03345"/>
    <w:rsid w:val="00C11A59"/>
    <w:rsid w:val="00C22EEE"/>
    <w:rsid w:val="00C27CD4"/>
    <w:rsid w:val="00C36CAA"/>
    <w:rsid w:val="00C50389"/>
    <w:rsid w:val="00C53F0E"/>
    <w:rsid w:val="00C55D1D"/>
    <w:rsid w:val="00C85922"/>
    <w:rsid w:val="00C91034"/>
    <w:rsid w:val="00CA5D0E"/>
    <w:rsid w:val="00CB0047"/>
    <w:rsid w:val="00CD2D48"/>
    <w:rsid w:val="00CD34E6"/>
    <w:rsid w:val="00D11E9F"/>
    <w:rsid w:val="00D166ED"/>
    <w:rsid w:val="00D25F7B"/>
    <w:rsid w:val="00D4157D"/>
    <w:rsid w:val="00D5296C"/>
    <w:rsid w:val="00D82635"/>
    <w:rsid w:val="00DA6E88"/>
    <w:rsid w:val="00DB31EF"/>
    <w:rsid w:val="00DC58EE"/>
    <w:rsid w:val="00DF455E"/>
    <w:rsid w:val="00E43956"/>
    <w:rsid w:val="00E44A9C"/>
    <w:rsid w:val="00E8718A"/>
    <w:rsid w:val="00EA5145"/>
    <w:rsid w:val="00EB6FCC"/>
    <w:rsid w:val="00EC4142"/>
    <w:rsid w:val="00F03358"/>
    <w:rsid w:val="00F17C93"/>
    <w:rsid w:val="00F42B07"/>
    <w:rsid w:val="00F53159"/>
    <w:rsid w:val="00F77078"/>
    <w:rsid w:val="00F95CDC"/>
    <w:rsid w:val="00F977D9"/>
    <w:rsid w:val="00FE1E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docId w15:val="{B3F989E8-B3B3-492C-8829-9B8A00EE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E6"/>
  </w:style>
  <w:style w:type="paragraph" w:styleId="Heading2">
    <w:name w:val="heading 2"/>
    <w:basedOn w:val="Normal"/>
    <w:next w:val="Normal"/>
    <w:link w:val="Heading2Char"/>
    <w:uiPriority w:val="9"/>
    <w:semiHidden/>
    <w:unhideWhenUsed/>
    <w:qFormat/>
    <w:rsid w:val="00DA6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1.2.3.,Section Header3,Sub-Clause Paragraph"/>
    <w:next w:val="Normal"/>
    <w:link w:val="Heading3Char"/>
    <w:unhideWhenUsed/>
    <w:qFormat/>
    <w:rsid w:val="00922786"/>
    <w:pPr>
      <w:numPr>
        <w:ilvl w:val="1"/>
        <w:numId w:val="2"/>
      </w:numPr>
      <w:spacing w:before="240" w:after="240" w:line="240" w:lineRule="atLeast"/>
      <w:jc w:val="both"/>
      <w:outlineLvl w:val="2"/>
    </w:pPr>
    <w:rPr>
      <w:rFonts w:ascii="Times New Roman" w:eastAsia="Times New Roman" w:hAnsi="Times New Roman" w:cs="Arial"/>
      <w:iCs/>
      <w:sz w:val="28"/>
      <w:szCs w:val="28"/>
      <w:lang w:val="en-US"/>
    </w:rPr>
  </w:style>
  <w:style w:type="paragraph" w:styleId="Heading4">
    <w:name w:val="heading 4"/>
    <w:basedOn w:val="Normal"/>
    <w:next w:val="Normal"/>
    <w:link w:val="Heading4Char"/>
    <w:uiPriority w:val="9"/>
    <w:semiHidden/>
    <w:unhideWhenUsed/>
    <w:qFormat/>
    <w:rsid w:val="00DA6E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9D"/>
    <w:pPr>
      <w:ind w:left="720"/>
      <w:contextualSpacing/>
    </w:pPr>
  </w:style>
  <w:style w:type="character" w:customStyle="1" w:styleId="Heading3Char">
    <w:name w:val="Heading 3 Char"/>
    <w:aliases w:val="h3 Char,1.2.3. Char,Section Header3 Char,Sub-Clause Paragraph Char"/>
    <w:basedOn w:val="DefaultParagraphFont"/>
    <w:link w:val="Heading3"/>
    <w:semiHidden/>
    <w:rsid w:val="00922786"/>
    <w:rPr>
      <w:rFonts w:ascii="Times New Roman" w:eastAsia="Times New Roman" w:hAnsi="Times New Roman" w:cs="Arial"/>
      <w:iCs/>
      <w:sz w:val="28"/>
      <w:szCs w:val="28"/>
      <w:lang w:val="en-US"/>
    </w:rPr>
  </w:style>
  <w:style w:type="paragraph" w:customStyle="1" w:styleId="Style1">
    <w:name w:val="Style1"/>
    <w:basedOn w:val="Heading3"/>
    <w:link w:val="Style1Char"/>
    <w:qFormat/>
    <w:rsid w:val="00922786"/>
    <w:pPr>
      <w:numPr>
        <w:ilvl w:val="2"/>
      </w:numPr>
      <w:spacing w:before="0"/>
      <w:ind w:left="1440"/>
    </w:pPr>
    <w:rPr>
      <w:rFonts w:ascii="Arial" w:eastAsiaTheme="minorHAnsi" w:hAnsi="Arial"/>
      <w:bCs/>
      <w:sz w:val="24"/>
    </w:rPr>
  </w:style>
  <w:style w:type="paragraph" w:styleId="TOC1">
    <w:name w:val="toc 1"/>
    <w:basedOn w:val="Normal"/>
    <w:next w:val="Normal"/>
    <w:autoRedefine/>
    <w:uiPriority w:val="39"/>
    <w:unhideWhenUsed/>
    <w:rsid w:val="00A2633A"/>
    <w:pPr>
      <w:spacing w:after="100"/>
    </w:pPr>
    <w:rPr>
      <w:rFonts w:ascii="Arial" w:eastAsia="Times New Roman" w:hAnsi="Arial" w:cs="Arial"/>
      <w:b/>
      <w:color w:val="800000"/>
      <w:sz w:val="24"/>
      <w:szCs w:val="24"/>
      <w:lang w:val="en-US"/>
    </w:rPr>
  </w:style>
  <w:style w:type="character" w:customStyle="1" w:styleId="Style1Char">
    <w:name w:val="Style1 Char"/>
    <w:link w:val="Style1"/>
    <w:locked/>
    <w:rsid w:val="00867098"/>
    <w:rPr>
      <w:rFonts w:ascii="Arial" w:hAnsi="Arial" w:cs="Arial"/>
      <w:bCs/>
      <w:iCs/>
      <w:sz w:val="24"/>
      <w:szCs w:val="28"/>
      <w:lang w:val="en-US"/>
    </w:rPr>
  </w:style>
  <w:style w:type="paragraph" w:styleId="BalloonText">
    <w:name w:val="Balloon Text"/>
    <w:basedOn w:val="Normal"/>
    <w:link w:val="BalloonTextChar"/>
    <w:uiPriority w:val="99"/>
    <w:semiHidden/>
    <w:unhideWhenUsed/>
    <w:rsid w:val="0068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24"/>
    <w:rPr>
      <w:rFonts w:ascii="Tahoma" w:hAnsi="Tahoma" w:cs="Tahoma"/>
      <w:sz w:val="16"/>
      <w:szCs w:val="16"/>
    </w:rPr>
  </w:style>
  <w:style w:type="character" w:customStyle="1" w:styleId="Heading2Char">
    <w:name w:val="Heading 2 Char"/>
    <w:basedOn w:val="DefaultParagraphFont"/>
    <w:link w:val="Heading2"/>
    <w:uiPriority w:val="9"/>
    <w:semiHidden/>
    <w:rsid w:val="00DA6E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A6E8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4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1E9F"/>
    <w:rPr>
      <w:b/>
      <w:color w:val="auto"/>
      <w:u w:val="single"/>
    </w:rPr>
  </w:style>
  <w:style w:type="paragraph" w:styleId="Header">
    <w:name w:val="header"/>
    <w:basedOn w:val="Normal"/>
    <w:link w:val="HeaderChar"/>
    <w:uiPriority w:val="99"/>
    <w:unhideWhenUsed/>
    <w:rsid w:val="002B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866"/>
  </w:style>
  <w:style w:type="paragraph" w:styleId="Footer">
    <w:name w:val="footer"/>
    <w:basedOn w:val="Normal"/>
    <w:link w:val="FooterChar"/>
    <w:uiPriority w:val="99"/>
    <w:unhideWhenUsed/>
    <w:rsid w:val="002B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image" Target="media/image3.emf"/><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1A82-E27E-4590-A096-B74BD2153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29</Pages>
  <Words>5930</Words>
  <Characters>33802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Judelyn Amor C. Amores</dc:creator>
  <cp:lastModifiedBy>Fidela M. Sanchez</cp:lastModifiedBy>
  <cp:revision>16</cp:revision>
  <cp:lastPrinted>2016-11-25T12:34:00Z</cp:lastPrinted>
  <dcterms:created xsi:type="dcterms:W3CDTF">2016-11-25T14:42:00Z</dcterms:created>
  <dcterms:modified xsi:type="dcterms:W3CDTF">2016-11-26T02:42:00Z</dcterms:modified>
</cp:coreProperties>
</file>