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6D" w:rsidRDefault="00C5586D" w:rsidP="0023417C">
      <w:pPr>
        <w:pStyle w:val="NoSpacing"/>
        <w:jc w:val="center"/>
        <w:rPr>
          <w:rFonts w:ascii="Arial" w:hAnsi="Arial" w:cs="Arial"/>
          <w:b/>
          <w:sz w:val="28"/>
          <w:szCs w:val="28"/>
        </w:rPr>
      </w:pPr>
      <w:r>
        <w:rPr>
          <w:rFonts w:ascii="Arial" w:hAnsi="Arial" w:cs="Arial"/>
          <w:b/>
          <w:noProof/>
          <w:sz w:val="28"/>
          <w:szCs w:val="28"/>
        </w:rPr>
        <w:drawing>
          <wp:inline distT="0" distB="0" distL="0" distR="0">
            <wp:extent cx="2907030" cy="792480"/>
            <wp:effectExtent l="19050" t="0" r="7620" b="0"/>
            <wp:docPr id="2" name="Picture 2" descr="C:\Users\MSI\Desktop\DTR &amp; LEAV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esktop\DTR &amp; LEAVE\NEW LOGO.jpg"/>
                    <pic:cNvPicPr>
                      <a:picLocks noChangeAspect="1" noChangeArrowheads="1"/>
                    </pic:cNvPicPr>
                  </pic:nvPicPr>
                  <pic:blipFill>
                    <a:blip r:embed="rId7" cstate="print"/>
                    <a:srcRect/>
                    <a:stretch>
                      <a:fillRect/>
                    </a:stretch>
                  </pic:blipFill>
                  <pic:spPr bwMode="auto">
                    <a:xfrm>
                      <a:off x="0" y="0"/>
                      <a:ext cx="2928920" cy="798447"/>
                    </a:xfrm>
                    <a:prstGeom prst="rect">
                      <a:avLst/>
                    </a:prstGeom>
                    <a:noFill/>
                    <a:ln w="9525">
                      <a:noFill/>
                      <a:miter lim="800000"/>
                      <a:headEnd/>
                      <a:tailEnd/>
                    </a:ln>
                  </pic:spPr>
                </pic:pic>
              </a:graphicData>
            </a:graphic>
          </wp:inline>
        </w:drawing>
      </w:r>
    </w:p>
    <w:p w:rsidR="00C5586D" w:rsidRDefault="00C5586D" w:rsidP="0023417C">
      <w:pPr>
        <w:pStyle w:val="NoSpacing"/>
        <w:jc w:val="center"/>
        <w:rPr>
          <w:rFonts w:ascii="Arial" w:hAnsi="Arial" w:cs="Arial"/>
          <w:b/>
          <w:sz w:val="28"/>
          <w:szCs w:val="28"/>
        </w:rPr>
      </w:pPr>
    </w:p>
    <w:p w:rsidR="0015472D" w:rsidRDefault="0015472D" w:rsidP="0023417C">
      <w:pPr>
        <w:pStyle w:val="NoSpacing"/>
        <w:jc w:val="center"/>
        <w:rPr>
          <w:rFonts w:ascii="Arial" w:hAnsi="Arial" w:cs="Arial"/>
          <w:b/>
          <w:sz w:val="28"/>
          <w:szCs w:val="28"/>
        </w:rPr>
      </w:pPr>
      <w:r w:rsidRPr="00C16B4A">
        <w:rPr>
          <w:rFonts w:ascii="Arial" w:hAnsi="Arial" w:cs="Arial"/>
          <w:b/>
          <w:sz w:val="28"/>
          <w:szCs w:val="28"/>
        </w:rPr>
        <w:t>INVITATION TO BID</w:t>
      </w:r>
    </w:p>
    <w:p w:rsidR="00F00A9D" w:rsidRDefault="00F00A9D" w:rsidP="0023417C">
      <w:pPr>
        <w:pStyle w:val="NoSpacing"/>
        <w:jc w:val="center"/>
        <w:rPr>
          <w:rFonts w:ascii="Arial" w:hAnsi="Arial" w:cs="Arial"/>
          <w:b/>
          <w:sz w:val="28"/>
          <w:szCs w:val="28"/>
        </w:rPr>
      </w:pPr>
    </w:p>
    <w:p w:rsidR="0015472D" w:rsidRDefault="0015472D" w:rsidP="0023417C">
      <w:pPr>
        <w:pStyle w:val="NoSpacing"/>
        <w:jc w:val="center"/>
        <w:rPr>
          <w:rFonts w:ascii="Arial" w:hAnsi="Arial" w:cs="Arial"/>
          <w:b/>
          <w:szCs w:val="24"/>
        </w:rPr>
      </w:pPr>
      <w:r w:rsidRPr="006C2859">
        <w:rPr>
          <w:rFonts w:ascii="Arial" w:hAnsi="Arial" w:cs="Arial"/>
          <w:b/>
          <w:szCs w:val="24"/>
        </w:rPr>
        <w:t xml:space="preserve">FOR THE </w:t>
      </w:r>
      <w:r w:rsidR="00430003">
        <w:rPr>
          <w:rFonts w:ascii="Arial" w:hAnsi="Arial" w:cs="Arial"/>
          <w:b/>
          <w:szCs w:val="24"/>
        </w:rPr>
        <w:t>CONSTRUCTION OF FC</w:t>
      </w:r>
      <w:r w:rsidR="00F40910">
        <w:rPr>
          <w:rFonts w:ascii="Arial" w:hAnsi="Arial" w:cs="Arial"/>
          <w:b/>
          <w:szCs w:val="24"/>
        </w:rPr>
        <w:t>MD FIELD OFFICE INTO ONE STOP SHOP PORT OPERATION BUILDING, PORT OF DAPITAN, DAPITAN CITY</w:t>
      </w:r>
      <w:r w:rsidR="006C2859" w:rsidRPr="006C2859">
        <w:rPr>
          <w:rFonts w:ascii="Arial" w:hAnsi="Arial" w:cs="Arial"/>
          <w:b/>
          <w:szCs w:val="24"/>
        </w:rPr>
        <w:t>,</w:t>
      </w:r>
      <w:r w:rsidRPr="006C2859">
        <w:rPr>
          <w:rFonts w:ascii="Arial" w:hAnsi="Arial" w:cs="Arial"/>
          <w:b/>
          <w:szCs w:val="24"/>
        </w:rPr>
        <w:t xml:space="preserve"> ZAMBOANGA DEL NORTE</w:t>
      </w:r>
    </w:p>
    <w:p w:rsidR="00F00A9D" w:rsidRPr="00F00A9D" w:rsidRDefault="00F00A9D" w:rsidP="0023417C">
      <w:pPr>
        <w:pStyle w:val="NoSpacing"/>
        <w:jc w:val="center"/>
        <w:rPr>
          <w:rFonts w:ascii="Arial" w:hAnsi="Arial" w:cs="Arial"/>
          <w:b/>
          <w:szCs w:val="24"/>
        </w:rPr>
      </w:pPr>
    </w:p>
    <w:p w:rsidR="0015472D" w:rsidRPr="009079D0" w:rsidRDefault="0015472D" w:rsidP="0023417C">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F834BD">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r w:rsidR="00F40910" w:rsidRPr="00F40910">
        <w:rPr>
          <w:rFonts w:ascii="Arial" w:hAnsi="Arial" w:cs="Arial"/>
          <w:b/>
          <w:sz w:val="20"/>
          <w:szCs w:val="20"/>
        </w:rPr>
        <w:t>12,021,827.41</w:t>
      </w:r>
      <w:r w:rsidR="00F40910">
        <w:rPr>
          <w:rFonts w:ascii="Arial" w:hAnsi="Arial" w:cs="Arial"/>
          <w:sz w:val="20"/>
          <w:szCs w:val="20"/>
        </w:rPr>
        <w:t xml:space="preserve"> </w:t>
      </w:r>
      <w:r w:rsidRPr="009079D0">
        <w:rPr>
          <w:rFonts w:ascii="Arial" w:hAnsi="Arial" w:cs="Arial"/>
          <w:sz w:val="20"/>
          <w:szCs w:val="20"/>
        </w:rPr>
        <w:t>being the Approved Budget for the Contract (ABC) to paym</w:t>
      </w:r>
      <w:r w:rsidR="008657EF">
        <w:rPr>
          <w:rFonts w:ascii="Arial" w:hAnsi="Arial" w:cs="Arial"/>
          <w:sz w:val="20"/>
          <w:szCs w:val="20"/>
        </w:rPr>
        <w:t xml:space="preserve">ent under the contract for </w:t>
      </w:r>
      <w:r w:rsidR="008657EF" w:rsidRPr="006C2859">
        <w:rPr>
          <w:rFonts w:ascii="Arial" w:hAnsi="Arial" w:cs="Arial"/>
          <w:sz w:val="18"/>
          <w:szCs w:val="20"/>
        </w:rPr>
        <w:t xml:space="preserve">the </w:t>
      </w:r>
      <w:r w:rsidR="00F40910" w:rsidRPr="00F40910">
        <w:rPr>
          <w:rFonts w:ascii="Arial" w:hAnsi="Arial" w:cs="Arial"/>
          <w:sz w:val="20"/>
          <w:szCs w:val="24"/>
        </w:rPr>
        <w:t>CONSTRUCTION OF FCMD FIELD OFFICE INTO ONE STOP SHOP PORT OPERATION BUILDING, PORT OF DAPITAN, DAPITAN CITY</w:t>
      </w:r>
      <w:r w:rsidR="006C2859" w:rsidRPr="00F40910">
        <w:rPr>
          <w:rFonts w:ascii="Arial" w:hAnsi="Arial" w:cs="Arial"/>
          <w:sz w:val="18"/>
          <w:szCs w:val="24"/>
        </w:rPr>
        <w:t>, ZAMBOANGA DEL NORTE</w:t>
      </w:r>
      <w:r>
        <w:rPr>
          <w:rFonts w:ascii="Arial" w:hAnsi="Arial" w:cs="Arial"/>
          <w:sz w:val="20"/>
          <w:szCs w:val="20"/>
        </w:rPr>
        <w:t>.</w:t>
      </w:r>
      <w:r w:rsidRPr="009079D0">
        <w:rPr>
          <w:rFonts w:ascii="Arial" w:hAnsi="Arial" w:cs="Arial"/>
          <w:sz w:val="20"/>
          <w:szCs w:val="20"/>
        </w:rPr>
        <w:t xml:space="preserve"> Bids received in excess of the ABC shall be automatically rejected at Bid Opening.</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The PPA, PMO-</w:t>
      </w:r>
      <w:r w:rsidR="00F834BD">
        <w:rPr>
          <w:rFonts w:ascii="Arial" w:hAnsi="Arial" w:cs="Arial"/>
          <w:sz w:val="20"/>
          <w:szCs w:val="20"/>
        </w:rPr>
        <w:t>Zamboanga del Norte</w:t>
      </w:r>
      <w:r>
        <w:rPr>
          <w:rFonts w:ascii="Arial" w:hAnsi="Arial" w:cs="Arial"/>
          <w:sz w:val="20"/>
          <w:szCs w:val="20"/>
        </w:rPr>
        <w:t>, through its Bids and Awards Committee for Infrastructure Projects now invites bids for the project with the following scope of work:</w:t>
      </w:r>
    </w:p>
    <w:p w:rsidR="0015472D" w:rsidRDefault="0015472D" w:rsidP="0023417C">
      <w:pPr>
        <w:pStyle w:val="NoSpacing"/>
        <w:jc w:val="both"/>
        <w:rPr>
          <w:rFonts w:ascii="Arial" w:hAnsi="Arial" w:cs="Arial"/>
          <w:sz w:val="20"/>
          <w:szCs w:val="20"/>
        </w:rPr>
      </w:pPr>
    </w:p>
    <w:p w:rsidR="0015472D" w:rsidRPr="00337F74" w:rsidRDefault="0015472D" w:rsidP="0023417C">
      <w:pPr>
        <w:pStyle w:val="NoSpacing"/>
        <w:numPr>
          <w:ilvl w:val="0"/>
          <w:numId w:val="1"/>
        </w:numPr>
        <w:jc w:val="both"/>
        <w:rPr>
          <w:rFonts w:ascii="Arial" w:hAnsi="Arial" w:cs="Arial"/>
          <w:b/>
          <w:sz w:val="20"/>
          <w:szCs w:val="20"/>
        </w:rPr>
      </w:pPr>
      <w:r w:rsidRPr="00337F74">
        <w:rPr>
          <w:rFonts w:ascii="Arial" w:hAnsi="Arial" w:cs="Arial"/>
          <w:b/>
          <w:sz w:val="20"/>
          <w:szCs w:val="20"/>
        </w:rPr>
        <w:t>Scope of Work:</w:t>
      </w:r>
      <w:r w:rsidRPr="00337F74">
        <w:rPr>
          <w:rFonts w:ascii="Arial" w:hAnsi="Arial" w:cs="Arial"/>
          <w:b/>
          <w:sz w:val="20"/>
          <w:szCs w:val="20"/>
        </w:rPr>
        <w:tab/>
      </w:r>
      <w:r w:rsidRPr="00337F74">
        <w:rPr>
          <w:rFonts w:ascii="Arial" w:hAnsi="Arial" w:cs="Arial"/>
          <w:b/>
          <w:sz w:val="20"/>
          <w:szCs w:val="20"/>
        </w:rPr>
        <w:tab/>
      </w:r>
      <w:r w:rsidRPr="00337F74">
        <w:rPr>
          <w:rFonts w:ascii="Arial" w:hAnsi="Arial" w:cs="Arial"/>
          <w:b/>
          <w:sz w:val="20"/>
          <w:szCs w:val="20"/>
        </w:rPr>
        <w:tab/>
      </w:r>
      <w:r w:rsidRPr="00337F74">
        <w:rPr>
          <w:rFonts w:ascii="Arial" w:hAnsi="Arial" w:cs="Arial"/>
          <w:b/>
          <w:sz w:val="20"/>
          <w:szCs w:val="20"/>
        </w:rPr>
        <w:tab/>
      </w:r>
      <w:r w:rsidRPr="00337F74">
        <w:rPr>
          <w:rFonts w:ascii="Arial" w:hAnsi="Arial" w:cs="Arial"/>
          <w:b/>
          <w:sz w:val="20"/>
          <w:szCs w:val="20"/>
        </w:rPr>
        <w:tab/>
      </w:r>
    </w:p>
    <w:p w:rsidR="0015472D" w:rsidRDefault="0015472D" w:rsidP="0023417C">
      <w:pPr>
        <w:pStyle w:val="NoSpacing"/>
        <w:jc w:val="both"/>
        <w:rPr>
          <w:rFonts w:ascii="Arial" w:hAnsi="Arial" w:cs="Arial"/>
          <w:sz w:val="20"/>
          <w:szCs w:val="20"/>
        </w:rPr>
      </w:pPr>
    </w:p>
    <w:tbl>
      <w:tblPr>
        <w:tblW w:w="10290" w:type="dxa"/>
        <w:tblInd w:w="-252" w:type="dxa"/>
        <w:tblLook w:val="04A0"/>
      </w:tblPr>
      <w:tblGrid>
        <w:gridCol w:w="850"/>
        <w:gridCol w:w="5720"/>
        <w:gridCol w:w="1460"/>
        <w:gridCol w:w="2260"/>
      </w:tblGrid>
      <w:tr w:rsidR="00430003" w:rsidRPr="00430003" w:rsidTr="00C5586D">
        <w:trPr>
          <w:trHeight w:val="276"/>
        </w:trPr>
        <w:tc>
          <w:tcPr>
            <w:tcW w:w="850" w:type="dxa"/>
            <w:tcBorders>
              <w:top w:val="single" w:sz="8" w:space="0" w:color="auto"/>
              <w:left w:val="single" w:sz="8" w:space="0" w:color="auto"/>
              <w:bottom w:val="nil"/>
              <w:right w:val="nil"/>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b/>
                <w:bCs/>
                <w:sz w:val="20"/>
              </w:rPr>
            </w:pPr>
            <w:r w:rsidRPr="00430003">
              <w:rPr>
                <w:rFonts w:ascii="Tahoma" w:eastAsia="Times New Roman" w:hAnsi="Tahoma" w:cs="Tahoma"/>
                <w:b/>
                <w:bCs/>
                <w:sz w:val="20"/>
              </w:rPr>
              <w:t>NO.</w:t>
            </w:r>
          </w:p>
        </w:tc>
        <w:tc>
          <w:tcPr>
            <w:tcW w:w="5720" w:type="dxa"/>
            <w:tcBorders>
              <w:top w:val="single" w:sz="8" w:space="0" w:color="auto"/>
              <w:left w:val="single" w:sz="8" w:space="0" w:color="auto"/>
              <w:bottom w:val="nil"/>
              <w:right w:val="nil"/>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b/>
                <w:bCs/>
                <w:sz w:val="20"/>
              </w:rPr>
            </w:pPr>
            <w:r w:rsidRPr="00430003">
              <w:rPr>
                <w:rFonts w:ascii="Tahoma" w:eastAsia="Times New Roman" w:hAnsi="Tahoma" w:cs="Tahoma"/>
                <w:b/>
                <w:bCs/>
                <w:sz w:val="20"/>
              </w:rPr>
              <w:t>DESCRIPTION OF WORK</w:t>
            </w:r>
          </w:p>
        </w:tc>
        <w:tc>
          <w:tcPr>
            <w:tcW w:w="1460" w:type="dxa"/>
            <w:tcBorders>
              <w:top w:val="single" w:sz="8" w:space="0" w:color="auto"/>
              <w:left w:val="single" w:sz="4" w:space="0" w:color="auto"/>
              <w:bottom w:val="nil"/>
              <w:right w:val="single" w:sz="4" w:space="0" w:color="auto"/>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b/>
                <w:bCs/>
                <w:sz w:val="20"/>
              </w:rPr>
            </w:pPr>
            <w:r w:rsidRPr="00430003">
              <w:rPr>
                <w:rFonts w:ascii="Tahoma" w:eastAsia="Times New Roman" w:hAnsi="Tahoma" w:cs="Tahoma"/>
                <w:b/>
                <w:bCs/>
                <w:sz w:val="20"/>
              </w:rPr>
              <w:t>QTY.</w:t>
            </w:r>
          </w:p>
        </w:tc>
        <w:tc>
          <w:tcPr>
            <w:tcW w:w="2260" w:type="dxa"/>
            <w:tcBorders>
              <w:top w:val="single" w:sz="8" w:space="0" w:color="auto"/>
              <w:left w:val="nil"/>
              <w:bottom w:val="nil"/>
              <w:right w:val="single" w:sz="4" w:space="0" w:color="auto"/>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b/>
                <w:bCs/>
                <w:sz w:val="20"/>
              </w:rPr>
            </w:pPr>
            <w:r w:rsidRPr="00430003">
              <w:rPr>
                <w:rFonts w:ascii="Tahoma" w:eastAsia="Times New Roman" w:hAnsi="Tahoma" w:cs="Tahoma"/>
                <w:b/>
                <w:bCs/>
                <w:sz w:val="20"/>
              </w:rPr>
              <w:t>UNIT</w:t>
            </w:r>
          </w:p>
        </w:tc>
      </w:tr>
      <w:tr w:rsidR="00430003" w:rsidRPr="00430003" w:rsidTr="00C5586D">
        <w:trPr>
          <w:trHeight w:val="276"/>
        </w:trPr>
        <w:tc>
          <w:tcPr>
            <w:tcW w:w="850" w:type="dxa"/>
            <w:tcBorders>
              <w:top w:val="nil"/>
              <w:left w:val="single" w:sz="8" w:space="0" w:color="auto"/>
              <w:bottom w:val="nil"/>
              <w:right w:val="nil"/>
            </w:tcBorders>
            <w:shd w:val="clear" w:color="auto" w:fill="auto"/>
            <w:noWrap/>
            <w:vAlign w:val="bottom"/>
            <w:hideMark/>
          </w:tcPr>
          <w:p w:rsidR="00430003" w:rsidRPr="00430003" w:rsidRDefault="00430003" w:rsidP="00430003">
            <w:pPr>
              <w:spacing w:after="0" w:line="240" w:lineRule="auto"/>
              <w:rPr>
                <w:rFonts w:ascii="Tahoma" w:eastAsia="Times New Roman" w:hAnsi="Tahoma" w:cs="Tahoma"/>
                <w:sz w:val="20"/>
              </w:rPr>
            </w:pPr>
            <w:r w:rsidRPr="00430003">
              <w:rPr>
                <w:rFonts w:ascii="Tahoma" w:eastAsia="Times New Roman" w:hAnsi="Tahoma" w:cs="Tahoma"/>
                <w:sz w:val="20"/>
              </w:rPr>
              <w:t> </w:t>
            </w:r>
          </w:p>
        </w:tc>
        <w:tc>
          <w:tcPr>
            <w:tcW w:w="5720" w:type="dxa"/>
            <w:tcBorders>
              <w:top w:val="nil"/>
              <w:left w:val="single" w:sz="8" w:space="0" w:color="auto"/>
              <w:bottom w:val="nil"/>
              <w:right w:val="nil"/>
            </w:tcBorders>
            <w:shd w:val="clear" w:color="auto" w:fill="auto"/>
            <w:noWrap/>
            <w:vAlign w:val="bottom"/>
            <w:hideMark/>
          </w:tcPr>
          <w:p w:rsidR="00430003" w:rsidRPr="00430003" w:rsidRDefault="00430003" w:rsidP="00430003">
            <w:pPr>
              <w:spacing w:after="0" w:line="240" w:lineRule="auto"/>
              <w:rPr>
                <w:rFonts w:ascii="Tahoma" w:eastAsia="Times New Roman" w:hAnsi="Tahoma" w:cs="Tahoma"/>
                <w:sz w:val="20"/>
              </w:rPr>
            </w:pPr>
            <w:r w:rsidRPr="00430003">
              <w:rPr>
                <w:rFonts w:ascii="Tahoma" w:eastAsia="Times New Roman" w:hAnsi="Tahoma" w:cs="Tahoma"/>
                <w:sz w:val="20"/>
              </w:rPr>
              <w:t> </w:t>
            </w:r>
          </w:p>
        </w:tc>
        <w:tc>
          <w:tcPr>
            <w:tcW w:w="1460" w:type="dxa"/>
            <w:tcBorders>
              <w:top w:val="nil"/>
              <w:left w:val="single" w:sz="4" w:space="0" w:color="auto"/>
              <w:bottom w:val="nil"/>
              <w:right w:val="single" w:sz="4" w:space="0" w:color="auto"/>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sz w:val="20"/>
              </w:rPr>
            </w:pPr>
            <w:r w:rsidRPr="00430003">
              <w:rPr>
                <w:rFonts w:ascii="Tahoma" w:eastAsia="Times New Roman" w:hAnsi="Tahoma" w:cs="Tahoma"/>
                <w:sz w:val="20"/>
              </w:rPr>
              <w:t> </w:t>
            </w:r>
          </w:p>
        </w:tc>
        <w:tc>
          <w:tcPr>
            <w:tcW w:w="2260" w:type="dxa"/>
            <w:tcBorders>
              <w:top w:val="nil"/>
              <w:left w:val="nil"/>
              <w:bottom w:val="nil"/>
              <w:right w:val="single" w:sz="4" w:space="0" w:color="auto"/>
            </w:tcBorders>
            <w:shd w:val="clear" w:color="auto" w:fill="auto"/>
            <w:noWrap/>
            <w:vAlign w:val="bottom"/>
            <w:hideMark/>
          </w:tcPr>
          <w:p w:rsidR="00430003" w:rsidRPr="00430003" w:rsidRDefault="00430003" w:rsidP="00430003">
            <w:pPr>
              <w:spacing w:after="0" w:line="240" w:lineRule="auto"/>
              <w:rPr>
                <w:rFonts w:ascii="Tahoma" w:eastAsia="Times New Roman" w:hAnsi="Tahoma" w:cs="Tahoma"/>
                <w:sz w:val="20"/>
              </w:rPr>
            </w:pPr>
            <w:r w:rsidRPr="00430003">
              <w:rPr>
                <w:rFonts w:ascii="Tahoma" w:eastAsia="Times New Roman" w:hAnsi="Tahoma" w:cs="Tahoma"/>
                <w:sz w:val="20"/>
              </w:rPr>
              <w:t> </w:t>
            </w:r>
          </w:p>
        </w:tc>
      </w:tr>
      <w:tr w:rsidR="00430003" w:rsidRPr="00430003" w:rsidTr="00C5586D">
        <w:trPr>
          <w:trHeight w:val="68"/>
        </w:trPr>
        <w:tc>
          <w:tcPr>
            <w:tcW w:w="850" w:type="dxa"/>
            <w:tcBorders>
              <w:top w:val="nil"/>
              <w:left w:val="single" w:sz="8" w:space="0" w:color="auto"/>
              <w:bottom w:val="single" w:sz="8" w:space="0" w:color="auto"/>
              <w:right w:val="nil"/>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sz w:val="20"/>
              </w:rPr>
            </w:pPr>
            <w:r w:rsidRPr="00430003">
              <w:rPr>
                <w:rFonts w:ascii="Tahoma" w:eastAsia="Times New Roman" w:hAnsi="Tahoma" w:cs="Tahoma"/>
                <w:sz w:val="20"/>
              </w:rPr>
              <w:t>(1)</w:t>
            </w:r>
          </w:p>
        </w:tc>
        <w:tc>
          <w:tcPr>
            <w:tcW w:w="5720" w:type="dxa"/>
            <w:tcBorders>
              <w:top w:val="nil"/>
              <w:left w:val="single" w:sz="8" w:space="0" w:color="auto"/>
              <w:bottom w:val="single" w:sz="8" w:space="0" w:color="auto"/>
              <w:right w:val="nil"/>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sz w:val="20"/>
              </w:rPr>
            </w:pPr>
            <w:r w:rsidRPr="00430003">
              <w:rPr>
                <w:rFonts w:ascii="Tahoma" w:eastAsia="Times New Roman" w:hAnsi="Tahoma" w:cs="Tahoma"/>
                <w:sz w:val="20"/>
              </w:rPr>
              <w:t>(2)</w:t>
            </w:r>
          </w:p>
        </w:tc>
        <w:tc>
          <w:tcPr>
            <w:tcW w:w="1460" w:type="dxa"/>
            <w:tcBorders>
              <w:top w:val="nil"/>
              <w:left w:val="single" w:sz="4" w:space="0" w:color="auto"/>
              <w:bottom w:val="single" w:sz="8" w:space="0" w:color="auto"/>
              <w:right w:val="single" w:sz="4" w:space="0" w:color="auto"/>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sz w:val="20"/>
              </w:rPr>
            </w:pPr>
            <w:r w:rsidRPr="00430003">
              <w:rPr>
                <w:rFonts w:ascii="Tahoma" w:eastAsia="Times New Roman" w:hAnsi="Tahoma" w:cs="Tahoma"/>
                <w:sz w:val="20"/>
              </w:rPr>
              <w:t>(3)</w:t>
            </w:r>
          </w:p>
        </w:tc>
        <w:tc>
          <w:tcPr>
            <w:tcW w:w="2260" w:type="dxa"/>
            <w:tcBorders>
              <w:top w:val="nil"/>
              <w:left w:val="nil"/>
              <w:bottom w:val="single" w:sz="8" w:space="0" w:color="auto"/>
              <w:right w:val="single" w:sz="4" w:space="0" w:color="auto"/>
            </w:tcBorders>
            <w:shd w:val="clear" w:color="auto" w:fill="auto"/>
            <w:noWrap/>
            <w:vAlign w:val="bottom"/>
            <w:hideMark/>
          </w:tcPr>
          <w:p w:rsidR="00430003" w:rsidRPr="00430003" w:rsidRDefault="00430003" w:rsidP="00430003">
            <w:pPr>
              <w:spacing w:after="0" w:line="240" w:lineRule="auto"/>
              <w:jc w:val="center"/>
              <w:rPr>
                <w:rFonts w:ascii="Tahoma" w:eastAsia="Times New Roman" w:hAnsi="Tahoma" w:cs="Tahoma"/>
                <w:sz w:val="20"/>
              </w:rPr>
            </w:pPr>
            <w:r w:rsidRPr="00430003">
              <w:rPr>
                <w:rFonts w:ascii="Tahoma" w:eastAsia="Times New Roman" w:hAnsi="Tahoma" w:cs="Tahoma"/>
                <w:sz w:val="20"/>
              </w:rPr>
              <w:t>(4)</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1.0</w:t>
            </w:r>
          </w:p>
        </w:tc>
        <w:tc>
          <w:tcPr>
            <w:tcW w:w="5720" w:type="dxa"/>
            <w:tcBorders>
              <w:top w:val="single" w:sz="4" w:space="0" w:color="auto"/>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General Expenses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u w:val="single"/>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1.1</w:t>
            </w:r>
          </w:p>
        </w:tc>
        <w:tc>
          <w:tcPr>
            <w:tcW w:w="5720" w:type="dxa"/>
            <w:tcBorders>
              <w:top w:val="nil"/>
              <w:left w:val="single" w:sz="4" w:space="0" w:color="auto"/>
              <w:bottom w:val="nil"/>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Mobilization/Demobilization</w:t>
            </w:r>
          </w:p>
        </w:tc>
        <w:tc>
          <w:tcPr>
            <w:tcW w:w="1460" w:type="dxa"/>
            <w:tcBorders>
              <w:top w:val="nil"/>
              <w:left w:val="single" w:sz="4" w:space="0" w:color="auto"/>
              <w:bottom w:val="nil"/>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w:t>
            </w:r>
          </w:p>
        </w:tc>
        <w:tc>
          <w:tcPr>
            <w:tcW w:w="2260" w:type="dxa"/>
            <w:tcBorders>
              <w:top w:val="nil"/>
              <w:left w:val="nil"/>
              <w:bottom w:val="nil"/>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lot</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2.1</w:t>
            </w:r>
          </w:p>
        </w:tc>
        <w:tc>
          <w:tcPr>
            <w:tcW w:w="5720" w:type="dxa"/>
            <w:tcBorders>
              <w:top w:val="single" w:sz="4" w:space="0" w:color="auto"/>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Construction safety &amp; health program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lot</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2.0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Demolition/Excavation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2.1</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Demolish, remove &amp; dispose existing pav't. for</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228</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ftgs., tie beams, septic tank, drainage system</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catch basin.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2.2</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Demolish, Remove &amp; Dispose Existing FCMD Building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60</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2.3</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Excavate and dispose excess materials for ftgs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140</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cu.m.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tie beams, septic tank, catch basis &amp; drainage System</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3.0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Filling Materials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3.1</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Spread and Compact Filling Materials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386</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cu.m.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4.0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Concreting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4.1</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Fab. &amp; Install Steel Reinforcement</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27,113</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kgs.</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4.2</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Concreting of Structural Members &amp; Slabs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175</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cu.m.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4.3</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Construction of Septic Tank</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lot</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5.0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Masonry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5.1</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Install/Laying of 100mm thk. CHB</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392</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5.2</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Plastering and Finishing of Concrete Walls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272</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5.3</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Plastering and Finishing of Concrete Walls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1,328</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6.0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Roofing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6.1</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Fab. &amp; Install Pre-Painted Twin-Rib</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323.00</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G.I. Roofing Sheets and Accessories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6.</w:t>
            </w:r>
            <w:r w:rsidR="00F40910" w:rsidRPr="00F00A9D">
              <w:rPr>
                <w:rFonts w:ascii="Tahoma" w:eastAsia="Times New Roman" w:hAnsi="Tahoma" w:cs="Tahoma"/>
                <w:sz w:val="20"/>
                <w:szCs w:val="20"/>
              </w:rPr>
              <w:t>2</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Fab. &amp; Install Angular Steel Bar</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21</w:t>
            </w:r>
          </w:p>
        </w:tc>
        <w:tc>
          <w:tcPr>
            <w:tcW w:w="2260" w:type="dxa"/>
            <w:tcBorders>
              <w:top w:val="nil"/>
              <w:left w:val="nil"/>
              <w:bottom w:val="single" w:sz="4" w:space="0" w:color="auto"/>
              <w:right w:val="single" w:sz="4" w:space="0" w:color="auto"/>
            </w:tcBorders>
            <w:shd w:val="clear" w:color="auto" w:fill="auto"/>
            <w:noWrap/>
            <w:vAlign w:val="bottom"/>
            <w:hideMark/>
          </w:tcPr>
          <w:p w:rsidR="00F40910" w:rsidRPr="00430003" w:rsidRDefault="00F40910" w:rsidP="00DF147B">
            <w:pPr>
              <w:spacing w:after="0" w:line="240" w:lineRule="auto"/>
              <w:jc w:val="center"/>
              <w:rPr>
                <w:rFonts w:ascii="Tahoma" w:eastAsia="Times New Roman" w:hAnsi="Tahoma" w:cs="Tahoma"/>
                <w:sz w:val="20"/>
              </w:rPr>
            </w:pPr>
            <w:r w:rsidRPr="00F00A9D">
              <w:rPr>
                <w:rFonts w:ascii="Tahoma" w:eastAsia="Times New Roman" w:hAnsi="Tahoma" w:cs="Tahoma"/>
                <w:sz w:val="20"/>
              </w:rPr>
              <w:t>S</w:t>
            </w:r>
            <w:r w:rsidR="00430003" w:rsidRPr="00430003">
              <w:rPr>
                <w:rFonts w:ascii="Tahoma" w:eastAsia="Times New Roman" w:hAnsi="Tahoma" w:cs="Tahoma"/>
                <w:sz w:val="20"/>
              </w:rPr>
              <w:t>ets</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6.3</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Fab. &amp; Install Steel C-Purlins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528</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l.m.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6.4</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PVC Downspout</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58</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l.m.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7.0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Finishes and Fixtures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7.1</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200mm x 200mm Unglazed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33</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300"/>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Ceramic Tiles for Comfort Rooms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7.2</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200mm x 300mm Glazed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121</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Ceramic Wall Tiles for Comfort Rooms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7.3</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600mm x 600mm Glazed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362</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sq.m.</w:t>
            </w: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Semi-Granite Floor Tiles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7.4</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Water Closets complete w/</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6</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sets</w:t>
            </w: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Fittings and Accessories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7.5</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Wall-Hung Lavatory complete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10</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sets</w:t>
            </w: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w/ Fittings and Accessories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7.6</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Supply &amp; Install Wall-Hung Urinals complete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5</w:t>
            </w: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r w:rsidRPr="00430003">
              <w:rPr>
                <w:rFonts w:ascii="Tahoma" w:eastAsia="Times New Roman" w:hAnsi="Tahoma" w:cs="Tahoma"/>
                <w:sz w:val="20"/>
              </w:rPr>
              <w:t>sets</w:t>
            </w:r>
          </w:p>
        </w:tc>
      </w:tr>
      <w:tr w:rsidR="00430003"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sz w:val="20"/>
              </w:rPr>
            </w:pPr>
            <w:r w:rsidRPr="00430003">
              <w:rPr>
                <w:rFonts w:ascii="Tahoma" w:eastAsia="Times New Roman" w:hAnsi="Tahoma" w:cs="Tahoma"/>
                <w:sz w:val="20"/>
              </w:rPr>
              <w:t>w/ Fittings and Accessories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430003" w:rsidRPr="00430003" w:rsidTr="00C5586D">
        <w:trPr>
          <w:trHeight w:val="395"/>
        </w:trPr>
        <w:tc>
          <w:tcPr>
            <w:tcW w:w="85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8.0</w:t>
            </w:r>
          </w:p>
        </w:tc>
        <w:tc>
          <w:tcPr>
            <w:tcW w:w="5720" w:type="dxa"/>
            <w:tcBorders>
              <w:top w:val="nil"/>
              <w:left w:val="single" w:sz="4" w:space="0" w:color="auto"/>
              <w:bottom w:val="single" w:sz="4" w:space="0" w:color="auto"/>
              <w:right w:val="nil"/>
            </w:tcBorders>
            <w:shd w:val="clear" w:color="auto" w:fill="auto"/>
            <w:noWrap/>
            <w:vAlign w:val="bottom"/>
            <w:hideMark/>
          </w:tcPr>
          <w:p w:rsidR="00430003" w:rsidRPr="00430003" w:rsidRDefault="00430003" w:rsidP="00DF147B">
            <w:pPr>
              <w:spacing w:after="0" w:line="240" w:lineRule="auto"/>
              <w:rPr>
                <w:rFonts w:ascii="Tahoma" w:eastAsia="Times New Roman" w:hAnsi="Tahoma" w:cs="Tahoma"/>
                <w:b/>
                <w:bCs/>
                <w:sz w:val="20"/>
              </w:rPr>
            </w:pPr>
            <w:r w:rsidRPr="00430003">
              <w:rPr>
                <w:rFonts w:ascii="Tahoma" w:eastAsia="Times New Roman" w:hAnsi="Tahoma" w:cs="Tahoma"/>
                <w:b/>
                <w:bCs/>
                <w:sz w:val="20"/>
              </w:rPr>
              <w:t>Installation of Doors and Windows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c>
          <w:tcPr>
            <w:tcW w:w="2260" w:type="dxa"/>
            <w:tcBorders>
              <w:top w:val="nil"/>
              <w:left w:val="nil"/>
              <w:bottom w:val="single" w:sz="4" w:space="0" w:color="auto"/>
              <w:right w:val="single" w:sz="4" w:space="0" w:color="auto"/>
            </w:tcBorders>
            <w:shd w:val="clear" w:color="auto" w:fill="auto"/>
            <w:noWrap/>
            <w:vAlign w:val="bottom"/>
            <w:hideMark/>
          </w:tcPr>
          <w:p w:rsidR="00430003" w:rsidRPr="00430003" w:rsidRDefault="00430003" w:rsidP="00DF147B">
            <w:pPr>
              <w:spacing w:after="0" w:line="240" w:lineRule="auto"/>
              <w:jc w:val="center"/>
              <w:rPr>
                <w:rFonts w:ascii="Tahoma" w:eastAsia="Times New Roman" w:hAnsi="Tahoma" w:cs="Tahoma"/>
                <w:sz w:val="20"/>
              </w:rPr>
            </w:pPr>
          </w:p>
        </w:tc>
      </w:tr>
      <w:tr w:rsidR="00DF147B" w:rsidRPr="00430003" w:rsidTr="00C5586D">
        <w:trPr>
          <w:trHeight w:val="395"/>
        </w:trPr>
        <w:tc>
          <w:tcPr>
            <w:tcW w:w="850" w:type="dxa"/>
            <w:tcBorders>
              <w:top w:val="nil"/>
              <w:left w:val="single" w:sz="4" w:space="0" w:color="auto"/>
              <w:bottom w:val="single" w:sz="4" w:space="0" w:color="auto"/>
              <w:right w:val="nil"/>
            </w:tcBorders>
            <w:shd w:val="clear" w:color="auto" w:fill="auto"/>
            <w:noWrap/>
            <w:vAlign w:val="bottom"/>
            <w:hideMark/>
          </w:tcPr>
          <w:p w:rsidR="00DF147B" w:rsidRPr="00DF147B" w:rsidRDefault="00DF147B" w:rsidP="0039453E">
            <w:pPr>
              <w:spacing w:after="0" w:line="240" w:lineRule="auto"/>
              <w:jc w:val="center"/>
              <w:rPr>
                <w:rFonts w:ascii="Tahoma" w:eastAsia="Times New Roman" w:hAnsi="Tahoma" w:cs="Tahoma"/>
                <w:bCs/>
                <w:sz w:val="20"/>
                <w:szCs w:val="20"/>
              </w:rPr>
            </w:pPr>
            <w:r w:rsidRPr="00DF147B">
              <w:rPr>
                <w:rFonts w:ascii="Tahoma" w:eastAsia="Times New Roman" w:hAnsi="Tahoma" w:cs="Tahoma"/>
                <w:bCs/>
                <w:sz w:val="20"/>
                <w:szCs w:val="20"/>
              </w:rPr>
              <w:t>8.1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Default="00DF147B" w:rsidP="00DF147B">
            <w:pPr>
              <w:spacing w:line="240" w:lineRule="auto"/>
              <w:rPr>
                <w:rFonts w:ascii="Tahoma" w:hAnsi="Tahoma" w:cs="Tahoma"/>
              </w:rPr>
            </w:pPr>
            <w:r>
              <w:rPr>
                <w:rFonts w:ascii="Tahoma" w:hAnsi="Tahoma" w:cs="Tahoma"/>
              </w:rPr>
              <w:t>Supply &amp; Install Double Swing Tempered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sz w:val="20"/>
              </w:rPr>
            </w:pPr>
            <w:r>
              <w:rPr>
                <w:rFonts w:ascii="Tahoma" w:eastAsia="Times New Roman" w:hAnsi="Tahoma" w:cs="Tahoma"/>
                <w:sz w:val="20"/>
              </w:rPr>
              <w:t>2</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sz w:val="20"/>
              </w:rPr>
            </w:pPr>
            <w:r>
              <w:rPr>
                <w:rFonts w:ascii="Tahoma" w:eastAsia="Times New Roman" w:hAnsi="Tahoma" w:cs="Tahoma"/>
                <w:sz w:val="20"/>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Glass Door on Powder Coated Alum.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8.2</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Panel Type Tempered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13</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less Glass Door</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8.3</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Sliding Tempered Glass Window</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on Powder Coated Alum.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8.4</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Fixed Tempered Glass Window</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33</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on Powder Coated Alum.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8.5</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Awning Type Tempered Glass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13</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Window on Powder Coated Alum.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8.6</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Pre-Fabricated Laminated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6</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Door w/ Wooden Door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8.7</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Heavy Duty Louver Type PVC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7</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Door w/ PVC Door Frame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9.0</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b/>
                <w:bCs/>
              </w:rPr>
            </w:pPr>
            <w:r w:rsidRPr="00430003">
              <w:rPr>
                <w:rFonts w:ascii="Tahoma" w:eastAsia="Times New Roman" w:hAnsi="Tahoma" w:cs="Tahoma"/>
                <w:b/>
                <w:bCs/>
              </w:rPr>
              <w:t>Plumbing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9.1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100mm dia. PVC Pipe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39.00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9.2</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75mm dia. Secondary PVC Pipe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34.00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9.3</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50mm dia. PVC Pipe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58.00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9.4</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50mm dia. uPVC Pipe Moldex</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96</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Blue Pipe for Water Supply Line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10.0</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b/>
                <w:bCs/>
              </w:rPr>
            </w:pPr>
            <w:r w:rsidRPr="00430003">
              <w:rPr>
                <w:rFonts w:ascii="Tahoma" w:eastAsia="Times New Roman" w:hAnsi="Tahoma" w:cs="Tahoma"/>
                <w:b/>
                <w:bCs/>
              </w:rPr>
              <w:t>Electrical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10.1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THW Stranded Wire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2,510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10.2</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Ceiling Mounted Pinlight &amp;</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74</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Louver Type Flourescent Lamp</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10.3</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Flush Type Convenience &amp;</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44</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Aircon Outlets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10.4</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Ceiling and Wall Mounted Exhaust Fan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11</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units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10.5</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Flush Type Switch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33</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10.6</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Circuit Breakers and Panel Board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19</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sets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11.0</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b/>
                <w:bCs/>
              </w:rPr>
            </w:pPr>
            <w:r w:rsidRPr="00430003">
              <w:rPr>
                <w:rFonts w:ascii="Tahoma" w:eastAsia="Times New Roman" w:hAnsi="Tahoma" w:cs="Tahoma"/>
                <w:b/>
                <w:bCs/>
              </w:rPr>
              <w:t>Ceiling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11.1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9.50mm thk. x 600 x 600mm</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164.00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sq.m.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Laminated Gypsum Elefoil Ceiling Board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11.2</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9.50mm thk. x 600 x 600mm</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237.00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sq.m.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Acoustic Ceiling Board</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w:t>
            </w:r>
            <w:r>
              <w:rPr>
                <w:rFonts w:ascii="Tahoma" w:eastAsia="Times New Roman" w:hAnsi="Tahoma" w:cs="Tahoma"/>
                <w:sz w:val="20"/>
                <w:szCs w:val="20"/>
              </w:rPr>
              <w:t>1</w:t>
            </w:r>
            <w:r w:rsidRPr="00430003">
              <w:rPr>
                <w:rFonts w:ascii="Tahoma" w:eastAsia="Times New Roman" w:hAnsi="Tahoma" w:cs="Tahoma"/>
                <w:sz w:val="20"/>
                <w:szCs w:val="20"/>
              </w:rPr>
              <w:t>.3</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Rib-3 Spanflex Steel for Eaves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131.00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sq.m.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12.0</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b/>
                <w:bCs/>
              </w:rPr>
            </w:pPr>
            <w:r w:rsidRPr="00430003">
              <w:rPr>
                <w:rFonts w:ascii="Tahoma" w:eastAsia="Times New Roman" w:hAnsi="Tahoma" w:cs="Tahoma"/>
                <w:b/>
                <w:bCs/>
              </w:rPr>
              <w:t>Painting Works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12.1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Painting of Steel Surfaces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288.00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sq.m.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12.2</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Painting of Concrete/Masonry Surfaces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1,328.00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sq.m.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12.3</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Painting of Wooden Surfaces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35.00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sq.m.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13.0</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b/>
                <w:bCs/>
              </w:rPr>
            </w:pPr>
            <w:r w:rsidRPr="00430003">
              <w:rPr>
                <w:rFonts w:ascii="Tahoma" w:eastAsia="Times New Roman" w:hAnsi="Tahoma" w:cs="Tahoma"/>
                <w:b/>
                <w:bCs/>
              </w:rPr>
              <w:t>Drainage System</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13.1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Construction of Catch Basin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8</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units</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13.2</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Construction of Reinforced Concrete Canal</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15</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C5586D" w:rsidRDefault="00C5586D" w:rsidP="0039453E">
            <w:pPr>
              <w:spacing w:after="0" w:line="240" w:lineRule="auto"/>
              <w:jc w:val="center"/>
              <w:rPr>
                <w:rFonts w:ascii="Tahoma" w:eastAsia="Times New Roman" w:hAnsi="Tahoma" w:cs="Tahoma"/>
                <w:sz w:val="20"/>
                <w:szCs w:val="20"/>
              </w:rPr>
            </w:pPr>
          </w:p>
          <w:p w:rsidR="00C5586D" w:rsidRDefault="00C5586D" w:rsidP="0039453E">
            <w:pPr>
              <w:spacing w:after="0" w:line="240" w:lineRule="auto"/>
              <w:jc w:val="center"/>
              <w:rPr>
                <w:rFonts w:ascii="Tahoma" w:eastAsia="Times New Roman" w:hAnsi="Tahoma" w:cs="Tahoma"/>
                <w:sz w:val="20"/>
                <w:szCs w:val="20"/>
              </w:rPr>
            </w:pPr>
          </w:p>
          <w:p w:rsidR="00C5586D" w:rsidRDefault="00C5586D" w:rsidP="0039453E">
            <w:pPr>
              <w:spacing w:after="0" w:line="240" w:lineRule="auto"/>
              <w:jc w:val="center"/>
              <w:rPr>
                <w:rFonts w:ascii="Tahoma" w:eastAsia="Times New Roman" w:hAnsi="Tahoma" w:cs="Tahoma"/>
                <w:sz w:val="20"/>
                <w:szCs w:val="20"/>
              </w:rPr>
            </w:pPr>
          </w:p>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13.3</w:t>
            </w:r>
          </w:p>
        </w:tc>
        <w:tc>
          <w:tcPr>
            <w:tcW w:w="5720" w:type="dxa"/>
            <w:tcBorders>
              <w:top w:val="nil"/>
              <w:left w:val="single" w:sz="4" w:space="0" w:color="auto"/>
              <w:bottom w:val="single" w:sz="4" w:space="0" w:color="auto"/>
              <w:right w:val="nil"/>
            </w:tcBorders>
            <w:shd w:val="clear" w:color="auto" w:fill="auto"/>
            <w:noWrap/>
            <w:vAlign w:val="bottom"/>
            <w:hideMark/>
          </w:tcPr>
          <w:p w:rsidR="00C5586D" w:rsidRDefault="00C5586D" w:rsidP="00DF147B">
            <w:pPr>
              <w:spacing w:after="0" w:line="240" w:lineRule="auto"/>
              <w:rPr>
                <w:rFonts w:ascii="Tahoma" w:eastAsia="Times New Roman" w:hAnsi="Tahoma" w:cs="Tahoma"/>
              </w:rPr>
            </w:pPr>
          </w:p>
          <w:p w:rsidR="00C5586D" w:rsidRDefault="00C5586D" w:rsidP="00DF147B">
            <w:pPr>
              <w:spacing w:after="0" w:line="240" w:lineRule="auto"/>
              <w:rPr>
                <w:rFonts w:ascii="Tahoma" w:eastAsia="Times New Roman" w:hAnsi="Tahoma" w:cs="Tahoma"/>
              </w:rPr>
            </w:pPr>
          </w:p>
          <w:p w:rsidR="00C5586D" w:rsidRDefault="00C5586D" w:rsidP="00DF147B">
            <w:pPr>
              <w:spacing w:after="0" w:line="240" w:lineRule="auto"/>
              <w:rPr>
                <w:rFonts w:ascii="Tahoma" w:eastAsia="Times New Roman" w:hAnsi="Tahoma" w:cs="Tahoma"/>
              </w:rPr>
            </w:pPr>
          </w:p>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Fabricate &amp; Install Steel Grating Cover</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86D" w:rsidRDefault="00C5586D" w:rsidP="00DF147B">
            <w:pPr>
              <w:spacing w:after="0" w:line="240" w:lineRule="auto"/>
              <w:jc w:val="center"/>
              <w:rPr>
                <w:rFonts w:ascii="Tahoma" w:eastAsia="Times New Roman" w:hAnsi="Tahoma" w:cs="Tahoma"/>
              </w:rPr>
            </w:pPr>
          </w:p>
          <w:p w:rsidR="00C5586D" w:rsidRDefault="00C5586D" w:rsidP="00DF147B">
            <w:pPr>
              <w:spacing w:after="0" w:line="240" w:lineRule="auto"/>
              <w:jc w:val="center"/>
              <w:rPr>
                <w:rFonts w:ascii="Tahoma" w:eastAsia="Times New Roman" w:hAnsi="Tahoma" w:cs="Tahoma"/>
              </w:rPr>
            </w:pPr>
          </w:p>
          <w:p w:rsidR="00C5586D" w:rsidRDefault="00C5586D" w:rsidP="00DF147B">
            <w:pPr>
              <w:spacing w:after="0" w:line="240" w:lineRule="auto"/>
              <w:jc w:val="center"/>
              <w:rPr>
                <w:rFonts w:ascii="Tahoma" w:eastAsia="Times New Roman" w:hAnsi="Tahoma" w:cs="Tahoma"/>
              </w:rPr>
            </w:pPr>
          </w:p>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15</w:t>
            </w:r>
          </w:p>
        </w:tc>
        <w:tc>
          <w:tcPr>
            <w:tcW w:w="2260" w:type="dxa"/>
            <w:tcBorders>
              <w:top w:val="nil"/>
              <w:left w:val="nil"/>
              <w:bottom w:val="single" w:sz="4" w:space="0" w:color="auto"/>
              <w:right w:val="single" w:sz="4" w:space="0" w:color="auto"/>
            </w:tcBorders>
            <w:shd w:val="clear" w:color="auto" w:fill="auto"/>
            <w:noWrap/>
            <w:vAlign w:val="bottom"/>
            <w:hideMark/>
          </w:tcPr>
          <w:p w:rsidR="00C5586D" w:rsidRDefault="00C5586D" w:rsidP="00DF147B">
            <w:pPr>
              <w:spacing w:after="0" w:line="240" w:lineRule="auto"/>
              <w:jc w:val="center"/>
              <w:rPr>
                <w:rFonts w:ascii="Tahoma" w:eastAsia="Times New Roman" w:hAnsi="Tahoma" w:cs="Tahoma"/>
              </w:rPr>
            </w:pPr>
          </w:p>
          <w:p w:rsidR="00C5586D" w:rsidRDefault="00C5586D" w:rsidP="00DF147B">
            <w:pPr>
              <w:spacing w:after="0" w:line="240" w:lineRule="auto"/>
              <w:jc w:val="center"/>
              <w:rPr>
                <w:rFonts w:ascii="Tahoma" w:eastAsia="Times New Roman" w:hAnsi="Tahoma" w:cs="Tahoma"/>
              </w:rPr>
            </w:pPr>
          </w:p>
          <w:p w:rsidR="00C5586D" w:rsidRDefault="00C5586D" w:rsidP="00DF147B">
            <w:pPr>
              <w:spacing w:after="0" w:line="240" w:lineRule="auto"/>
              <w:jc w:val="center"/>
              <w:rPr>
                <w:rFonts w:ascii="Tahoma" w:eastAsia="Times New Roman" w:hAnsi="Tahoma" w:cs="Tahoma"/>
              </w:rPr>
            </w:pPr>
          </w:p>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lastRenderedPageBreak/>
              <w:t>13.4</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PVC Pipe</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32</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r w:rsidR="00DF147B" w:rsidRPr="00430003" w:rsidTr="00C5586D">
        <w:trPr>
          <w:trHeight w:val="276"/>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b/>
                <w:bCs/>
                <w:sz w:val="20"/>
                <w:szCs w:val="20"/>
              </w:rPr>
            </w:pPr>
            <w:r w:rsidRPr="00430003">
              <w:rPr>
                <w:rFonts w:ascii="Tahoma" w:eastAsia="Times New Roman" w:hAnsi="Tahoma" w:cs="Tahoma"/>
                <w:b/>
                <w:bCs/>
                <w:sz w:val="20"/>
                <w:szCs w:val="20"/>
              </w:rPr>
              <w:t>14.0</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b/>
                <w:bCs/>
              </w:rPr>
            </w:pPr>
            <w:r w:rsidRPr="00430003">
              <w:rPr>
                <w:rFonts w:ascii="Tahoma" w:eastAsia="Times New Roman" w:hAnsi="Tahoma" w:cs="Tahoma"/>
                <w:b/>
                <w:bCs/>
              </w:rPr>
              <w:t>Fire Protection System</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p>
        </w:tc>
      </w:tr>
      <w:tr w:rsidR="00DF147B" w:rsidRPr="00430003" w:rsidTr="00C5586D">
        <w:trPr>
          <w:trHeight w:val="125"/>
        </w:trPr>
        <w:tc>
          <w:tcPr>
            <w:tcW w:w="85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39453E">
            <w:pPr>
              <w:spacing w:after="0" w:line="240" w:lineRule="auto"/>
              <w:jc w:val="center"/>
              <w:rPr>
                <w:rFonts w:ascii="Tahoma" w:eastAsia="Times New Roman" w:hAnsi="Tahoma" w:cs="Tahoma"/>
                <w:sz w:val="20"/>
                <w:szCs w:val="20"/>
              </w:rPr>
            </w:pPr>
            <w:r w:rsidRPr="00430003">
              <w:rPr>
                <w:rFonts w:ascii="Tahoma" w:eastAsia="Times New Roman" w:hAnsi="Tahoma" w:cs="Tahoma"/>
                <w:sz w:val="20"/>
                <w:szCs w:val="20"/>
              </w:rPr>
              <w:t>14.1</w:t>
            </w:r>
          </w:p>
        </w:tc>
        <w:tc>
          <w:tcPr>
            <w:tcW w:w="5720" w:type="dxa"/>
            <w:tcBorders>
              <w:top w:val="nil"/>
              <w:left w:val="single" w:sz="4" w:space="0" w:color="auto"/>
              <w:bottom w:val="single" w:sz="4" w:space="0" w:color="auto"/>
              <w:right w:val="nil"/>
            </w:tcBorders>
            <w:shd w:val="clear" w:color="auto" w:fill="auto"/>
            <w:noWrap/>
            <w:vAlign w:val="bottom"/>
            <w:hideMark/>
          </w:tcPr>
          <w:p w:rsidR="00DF147B" w:rsidRPr="00430003" w:rsidRDefault="00DF147B" w:rsidP="00DF147B">
            <w:pPr>
              <w:spacing w:after="0" w:line="240" w:lineRule="auto"/>
              <w:rPr>
                <w:rFonts w:ascii="Tahoma" w:eastAsia="Times New Roman" w:hAnsi="Tahoma" w:cs="Tahoma"/>
              </w:rPr>
            </w:pPr>
            <w:r w:rsidRPr="00430003">
              <w:rPr>
                <w:rFonts w:ascii="Tahoma" w:eastAsia="Times New Roman" w:hAnsi="Tahoma" w:cs="Tahoma"/>
              </w:rPr>
              <w:t>Supply &amp; Install G.I. Pipe Lines &amp; Sprinklers</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150</w:t>
            </w:r>
          </w:p>
        </w:tc>
        <w:tc>
          <w:tcPr>
            <w:tcW w:w="2260" w:type="dxa"/>
            <w:tcBorders>
              <w:top w:val="nil"/>
              <w:left w:val="nil"/>
              <w:bottom w:val="single" w:sz="4" w:space="0" w:color="auto"/>
              <w:right w:val="single" w:sz="4" w:space="0" w:color="auto"/>
            </w:tcBorders>
            <w:shd w:val="clear" w:color="auto" w:fill="auto"/>
            <w:noWrap/>
            <w:vAlign w:val="bottom"/>
            <w:hideMark/>
          </w:tcPr>
          <w:p w:rsidR="00DF147B" w:rsidRPr="00430003" w:rsidRDefault="00DF147B" w:rsidP="00DF147B">
            <w:pPr>
              <w:spacing w:after="0" w:line="240" w:lineRule="auto"/>
              <w:jc w:val="center"/>
              <w:rPr>
                <w:rFonts w:ascii="Tahoma" w:eastAsia="Times New Roman" w:hAnsi="Tahoma" w:cs="Tahoma"/>
              </w:rPr>
            </w:pPr>
            <w:r w:rsidRPr="00430003">
              <w:rPr>
                <w:rFonts w:ascii="Tahoma" w:eastAsia="Times New Roman" w:hAnsi="Tahoma" w:cs="Tahoma"/>
              </w:rPr>
              <w:t>l.m.</w:t>
            </w:r>
          </w:p>
        </w:tc>
      </w:tr>
    </w:tbl>
    <w:p w:rsidR="00ED4A4F" w:rsidRDefault="00ED4A4F" w:rsidP="0023417C">
      <w:pPr>
        <w:pStyle w:val="NoSpacing"/>
        <w:ind w:left="720"/>
        <w:jc w:val="both"/>
        <w:rPr>
          <w:rFonts w:ascii="Arial" w:hAnsi="Arial" w:cs="Arial"/>
          <w:sz w:val="20"/>
          <w:szCs w:val="20"/>
        </w:rPr>
      </w:pPr>
    </w:p>
    <w:p w:rsidR="00ED4A4F" w:rsidRDefault="00ED4A4F" w:rsidP="0023417C">
      <w:pPr>
        <w:pStyle w:val="NoSpacing"/>
        <w:ind w:left="720"/>
        <w:jc w:val="both"/>
        <w:rPr>
          <w:rFonts w:ascii="Arial" w:hAnsi="Arial" w:cs="Arial"/>
          <w:b/>
          <w:sz w:val="20"/>
          <w:szCs w:val="20"/>
        </w:rPr>
      </w:pPr>
    </w:p>
    <w:p w:rsidR="00ED4A4F" w:rsidRDefault="00ED4A4F" w:rsidP="0023417C">
      <w:pPr>
        <w:pStyle w:val="NoSpacing"/>
        <w:ind w:left="720"/>
        <w:jc w:val="both"/>
        <w:rPr>
          <w:rFonts w:ascii="Arial" w:hAnsi="Arial" w:cs="Arial"/>
          <w:b/>
          <w:sz w:val="20"/>
          <w:szCs w:val="20"/>
        </w:rPr>
      </w:pPr>
    </w:p>
    <w:p w:rsidR="00ED4A4F" w:rsidRPr="00ED4A4F" w:rsidRDefault="00ED4A4F" w:rsidP="0023417C">
      <w:pPr>
        <w:pStyle w:val="NoSpacing"/>
        <w:ind w:left="720"/>
        <w:jc w:val="both"/>
        <w:rPr>
          <w:rFonts w:ascii="Arial" w:hAnsi="Arial" w:cs="Arial"/>
          <w:b/>
          <w:sz w:val="24"/>
          <w:szCs w:val="20"/>
        </w:rPr>
      </w:pPr>
      <w:r w:rsidRPr="00ED4A4F">
        <w:rPr>
          <w:rFonts w:ascii="Arial" w:hAnsi="Arial" w:cs="Arial"/>
          <w:b/>
          <w:sz w:val="24"/>
          <w:szCs w:val="20"/>
        </w:rPr>
        <w:t>B. List of Equipments</w:t>
      </w:r>
    </w:p>
    <w:p w:rsidR="00ED4A4F" w:rsidRDefault="00ED4A4F" w:rsidP="0023417C">
      <w:pPr>
        <w:pStyle w:val="NoSpacing"/>
        <w:ind w:left="720"/>
        <w:jc w:val="both"/>
        <w:rPr>
          <w:rFonts w:ascii="Arial" w:hAnsi="Arial" w:cs="Arial"/>
          <w:b/>
          <w:sz w:val="20"/>
          <w:szCs w:val="20"/>
        </w:rPr>
      </w:pPr>
    </w:p>
    <w:tbl>
      <w:tblPr>
        <w:tblW w:w="9701" w:type="dxa"/>
        <w:tblInd w:w="-162" w:type="dxa"/>
        <w:tblLook w:val="04A0"/>
      </w:tblPr>
      <w:tblGrid>
        <w:gridCol w:w="1050"/>
        <w:gridCol w:w="6545"/>
        <w:gridCol w:w="375"/>
        <w:gridCol w:w="734"/>
        <w:gridCol w:w="997"/>
      </w:tblGrid>
      <w:tr w:rsidR="00236B2A" w:rsidRPr="00236B2A" w:rsidTr="00C5586D">
        <w:trPr>
          <w:trHeight w:val="478"/>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1.0.</w:t>
            </w:r>
          </w:p>
        </w:tc>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Concrete Saw/Cutter (Gasoline) w/ 12" Blade</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2.0.</w:t>
            </w:r>
          </w:p>
        </w:tc>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Backhoe (.50 cu.m. Cap.) 110HP</w:t>
            </w:r>
          </w:p>
        </w:tc>
        <w:tc>
          <w:tcPr>
            <w:tcW w:w="734"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3.0.</w:t>
            </w:r>
          </w:p>
        </w:tc>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Dump Truck (6-8.99 cu.m. Cap.) 220HP</w:t>
            </w:r>
          </w:p>
        </w:tc>
        <w:tc>
          <w:tcPr>
            <w:tcW w:w="734"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4.0.</w:t>
            </w:r>
          </w:p>
        </w:tc>
        <w:tc>
          <w:tcPr>
            <w:tcW w:w="6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 xml:space="preserve">Vibratory Plate Compactor (Gasoline Engine) 6-8HP </w:t>
            </w:r>
          </w:p>
        </w:tc>
        <w:tc>
          <w:tcPr>
            <w:tcW w:w="734"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5.0.</w:t>
            </w:r>
          </w:p>
        </w:tc>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Welding Machine w/ Complete Acc. (ED-300A)</w:t>
            </w:r>
          </w:p>
        </w:tc>
        <w:tc>
          <w:tcPr>
            <w:tcW w:w="734"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6.0.</w:t>
            </w:r>
          </w:p>
        </w:tc>
        <w:tc>
          <w:tcPr>
            <w:tcW w:w="6545" w:type="dxa"/>
            <w:tcBorders>
              <w:top w:val="single" w:sz="4" w:space="0" w:color="auto"/>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 xml:space="preserve">Rebar Bender (16mm) </w:t>
            </w:r>
          </w:p>
        </w:tc>
        <w:tc>
          <w:tcPr>
            <w:tcW w:w="375"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 </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7.0.</w:t>
            </w:r>
          </w:p>
        </w:tc>
        <w:tc>
          <w:tcPr>
            <w:tcW w:w="6545" w:type="dxa"/>
            <w:tcBorders>
              <w:top w:val="single" w:sz="4" w:space="0" w:color="auto"/>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Rebar Cutter (16mm)</w:t>
            </w:r>
          </w:p>
        </w:tc>
        <w:tc>
          <w:tcPr>
            <w:tcW w:w="375"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 </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8.0.</w:t>
            </w:r>
          </w:p>
        </w:tc>
        <w:tc>
          <w:tcPr>
            <w:tcW w:w="6545" w:type="dxa"/>
            <w:tcBorders>
              <w:top w:val="single" w:sz="4" w:space="0" w:color="auto"/>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One Bagger Concrete Mixer</w:t>
            </w:r>
          </w:p>
        </w:tc>
        <w:tc>
          <w:tcPr>
            <w:tcW w:w="375"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 </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9.0.</w:t>
            </w:r>
          </w:p>
        </w:tc>
        <w:tc>
          <w:tcPr>
            <w:tcW w:w="6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Concrete Vibrator 2" Flexible Shaft</w:t>
            </w:r>
          </w:p>
        </w:tc>
        <w:tc>
          <w:tcPr>
            <w:tcW w:w="734"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10.0.</w:t>
            </w:r>
          </w:p>
        </w:tc>
        <w:tc>
          <w:tcPr>
            <w:tcW w:w="6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Water Truck (500-1,000 Gals. Capacity)</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11.0</w:t>
            </w:r>
          </w:p>
        </w:tc>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Electric Grinder</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12.0</w:t>
            </w:r>
          </w:p>
        </w:tc>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Electric Hand Drill</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rPr>
            </w:pPr>
            <w:r w:rsidRPr="00236B2A">
              <w:rPr>
                <w:rFonts w:ascii="Tahoma" w:eastAsia="Times New Roman" w:hAnsi="Tahoma" w:cs="Tahoma"/>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rPr>
            </w:pPr>
            <w:r w:rsidRPr="00236B2A">
              <w:rPr>
                <w:rFonts w:ascii="Tahoma" w:eastAsia="Times New Roman" w:hAnsi="Tahoma" w:cs="Tahoma"/>
              </w:rPr>
              <w:t>Unit</w:t>
            </w:r>
          </w:p>
        </w:tc>
      </w:tr>
      <w:tr w:rsidR="00236B2A" w:rsidRPr="00236B2A" w:rsidTr="00C5586D">
        <w:trPr>
          <w:trHeight w:val="478"/>
        </w:trPr>
        <w:tc>
          <w:tcPr>
            <w:tcW w:w="1050" w:type="dxa"/>
            <w:tcBorders>
              <w:top w:val="nil"/>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sz w:val="24"/>
                <w:szCs w:val="24"/>
              </w:rPr>
            </w:pPr>
            <w:r w:rsidRPr="00236B2A">
              <w:rPr>
                <w:rFonts w:ascii="Tahoma" w:eastAsia="Times New Roman" w:hAnsi="Tahoma" w:cs="Tahoma"/>
                <w:sz w:val="24"/>
                <w:szCs w:val="24"/>
              </w:rPr>
              <w:t>13.0</w:t>
            </w:r>
          </w:p>
        </w:tc>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sz w:val="24"/>
                <w:szCs w:val="24"/>
              </w:rPr>
            </w:pPr>
            <w:r w:rsidRPr="00236B2A">
              <w:rPr>
                <w:rFonts w:ascii="Tahoma" w:eastAsia="Times New Roman" w:hAnsi="Tahoma" w:cs="Tahoma"/>
                <w:sz w:val="24"/>
                <w:szCs w:val="24"/>
              </w:rPr>
              <w:t>Tile Cutter</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sz w:val="24"/>
                <w:szCs w:val="24"/>
              </w:rPr>
            </w:pPr>
            <w:r w:rsidRPr="00236B2A">
              <w:rPr>
                <w:rFonts w:ascii="Tahoma" w:eastAsia="Times New Roman" w:hAnsi="Tahoma" w:cs="Tahoma"/>
                <w:sz w:val="24"/>
                <w:szCs w:val="24"/>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sz w:val="24"/>
                <w:szCs w:val="24"/>
              </w:rPr>
            </w:pPr>
            <w:r w:rsidRPr="00236B2A">
              <w:rPr>
                <w:rFonts w:ascii="Tahoma" w:eastAsia="Times New Roman" w:hAnsi="Tahoma" w:cs="Tahoma"/>
                <w:sz w:val="24"/>
                <w:szCs w:val="24"/>
              </w:rPr>
              <w:t>Unit</w:t>
            </w:r>
          </w:p>
        </w:tc>
      </w:tr>
      <w:tr w:rsidR="00236B2A" w:rsidRPr="00236B2A" w:rsidTr="00C5586D">
        <w:trPr>
          <w:trHeight w:val="478"/>
        </w:trPr>
        <w:tc>
          <w:tcPr>
            <w:tcW w:w="1050" w:type="dxa"/>
            <w:tcBorders>
              <w:top w:val="nil"/>
              <w:left w:val="single" w:sz="4" w:space="0" w:color="auto"/>
              <w:bottom w:val="single" w:sz="4" w:space="0" w:color="auto"/>
              <w:right w:val="nil"/>
            </w:tcBorders>
            <w:shd w:val="clear" w:color="auto" w:fill="auto"/>
            <w:noWrap/>
            <w:vAlign w:val="bottom"/>
            <w:hideMark/>
          </w:tcPr>
          <w:p w:rsidR="00236B2A" w:rsidRPr="00236B2A" w:rsidRDefault="00236B2A" w:rsidP="00236B2A">
            <w:pPr>
              <w:spacing w:after="0" w:line="240" w:lineRule="auto"/>
              <w:jc w:val="center"/>
              <w:rPr>
                <w:rFonts w:ascii="Tahoma" w:eastAsia="Times New Roman" w:hAnsi="Tahoma" w:cs="Tahoma"/>
                <w:sz w:val="24"/>
                <w:szCs w:val="24"/>
              </w:rPr>
            </w:pPr>
            <w:r w:rsidRPr="00236B2A">
              <w:rPr>
                <w:rFonts w:ascii="Tahoma" w:eastAsia="Times New Roman" w:hAnsi="Tahoma" w:cs="Tahoma"/>
                <w:sz w:val="24"/>
                <w:szCs w:val="24"/>
              </w:rPr>
              <w:t>14.0</w:t>
            </w:r>
          </w:p>
        </w:tc>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sz w:val="24"/>
                <w:szCs w:val="24"/>
              </w:rPr>
            </w:pPr>
            <w:r w:rsidRPr="00236B2A">
              <w:rPr>
                <w:rFonts w:ascii="Tahoma" w:eastAsia="Times New Roman" w:hAnsi="Tahoma" w:cs="Tahoma"/>
                <w:sz w:val="24"/>
                <w:szCs w:val="24"/>
              </w:rPr>
              <w:t>Oxy-Accetylene Cutter w/ complete Accessories</w:t>
            </w:r>
          </w:p>
        </w:tc>
        <w:tc>
          <w:tcPr>
            <w:tcW w:w="734" w:type="dxa"/>
            <w:tcBorders>
              <w:top w:val="nil"/>
              <w:left w:val="nil"/>
              <w:bottom w:val="single" w:sz="4" w:space="0" w:color="auto"/>
              <w:right w:val="single" w:sz="4" w:space="0" w:color="auto"/>
            </w:tcBorders>
            <w:shd w:val="clear" w:color="auto" w:fill="auto"/>
            <w:noWrap/>
            <w:vAlign w:val="center"/>
            <w:hideMark/>
          </w:tcPr>
          <w:p w:rsidR="00236B2A" w:rsidRPr="00236B2A" w:rsidRDefault="00236B2A" w:rsidP="00236B2A">
            <w:pPr>
              <w:spacing w:after="0" w:line="240" w:lineRule="auto"/>
              <w:jc w:val="center"/>
              <w:rPr>
                <w:rFonts w:ascii="Tahoma" w:eastAsia="Times New Roman" w:hAnsi="Tahoma" w:cs="Tahoma"/>
                <w:sz w:val="24"/>
                <w:szCs w:val="24"/>
              </w:rPr>
            </w:pPr>
            <w:r w:rsidRPr="00236B2A">
              <w:rPr>
                <w:rFonts w:ascii="Tahoma" w:eastAsia="Times New Roman" w:hAnsi="Tahoma" w:cs="Tahoma"/>
                <w:sz w:val="24"/>
                <w:szCs w:val="24"/>
              </w:rPr>
              <w:t>1</w:t>
            </w:r>
          </w:p>
        </w:tc>
        <w:tc>
          <w:tcPr>
            <w:tcW w:w="997" w:type="dxa"/>
            <w:tcBorders>
              <w:top w:val="nil"/>
              <w:left w:val="nil"/>
              <w:bottom w:val="single" w:sz="4" w:space="0" w:color="auto"/>
              <w:right w:val="single" w:sz="4" w:space="0" w:color="auto"/>
            </w:tcBorders>
            <w:shd w:val="clear" w:color="auto" w:fill="auto"/>
            <w:noWrap/>
            <w:vAlign w:val="bottom"/>
            <w:hideMark/>
          </w:tcPr>
          <w:p w:rsidR="00236B2A" w:rsidRPr="00236B2A" w:rsidRDefault="00236B2A" w:rsidP="00236B2A">
            <w:pPr>
              <w:spacing w:after="0" w:line="240" w:lineRule="auto"/>
              <w:rPr>
                <w:rFonts w:ascii="Tahoma" w:eastAsia="Times New Roman" w:hAnsi="Tahoma" w:cs="Tahoma"/>
                <w:sz w:val="24"/>
                <w:szCs w:val="24"/>
              </w:rPr>
            </w:pPr>
            <w:r w:rsidRPr="00236B2A">
              <w:rPr>
                <w:rFonts w:ascii="Tahoma" w:eastAsia="Times New Roman" w:hAnsi="Tahoma" w:cs="Tahoma"/>
                <w:sz w:val="24"/>
                <w:szCs w:val="24"/>
              </w:rPr>
              <w:t>Unit</w:t>
            </w:r>
          </w:p>
        </w:tc>
      </w:tr>
    </w:tbl>
    <w:p w:rsidR="00ED4A4F" w:rsidRPr="00ED4A4F" w:rsidRDefault="00ED4A4F" w:rsidP="0023417C">
      <w:pPr>
        <w:pStyle w:val="NoSpacing"/>
        <w:ind w:left="720"/>
        <w:jc w:val="both"/>
        <w:rPr>
          <w:rFonts w:ascii="Arial" w:hAnsi="Arial" w:cs="Arial"/>
          <w:b/>
          <w:sz w:val="20"/>
          <w:szCs w:val="20"/>
        </w:rPr>
      </w:pPr>
    </w:p>
    <w:p w:rsidR="0015472D" w:rsidRDefault="0015472D" w:rsidP="00ED4A4F">
      <w:pPr>
        <w:pStyle w:val="NoSpacing"/>
        <w:ind w:left="720"/>
        <w:rPr>
          <w:rFonts w:ascii="Arial" w:hAnsi="Arial" w:cs="Arial"/>
          <w:sz w:val="20"/>
          <w:szCs w:val="20"/>
        </w:rPr>
      </w:pPr>
      <w:r w:rsidRPr="008C3779">
        <w:rPr>
          <w:rFonts w:ascii="Arial" w:hAnsi="Arial" w:cs="Arial"/>
          <w:sz w:val="20"/>
          <w:szCs w:val="20"/>
        </w:rPr>
        <w:tab/>
      </w:r>
      <w:r w:rsidRPr="008C3779">
        <w:rPr>
          <w:rFonts w:ascii="Arial" w:hAnsi="Arial" w:cs="Arial"/>
          <w:sz w:val="20"/>
          <w:szCs w:val="20"/>
        </w:rPr>
        <w:tab/>
      </w:r>
      <w:r w:rsidRPr="008C3779">
        <w:rPr>
          <w:rFonts w:ascii="Arial" w:hAnsi="Arial" w:cs="Arial"/>
          <w:sz w:val="20"/>
          <w:szCs w:val="20"/>
        </w:rPr>
        <w:tab/>
      </w:r>
      <w:r w:rsidRPr="008C3779">
        <w:rPr>
          <w:rFonts w:ascii="Arial" w:hAnsi="Arial" w:cs="Arial"/>
          <w:sz w:val="20"/>
          <w:szCs w:val="20"/>
        </w:rPr>
        <w:tab/>
      </w:r>
      <w:r>
        <w:rPr>
          <w:rFonts w:ascii="Arial" w:hAnsi="Arial" w:cs="Arial"/>
          <w:sz w:val="20"/>
          <w:szCs w:val="20"/>
        </w:rPr>
        <w:tab/>
      </w:r>
      <w:r>
        <w:rPr>
          <w:rFonts w:ascii="Arial" w:hAnsi="Arial" w:cs="Arial"/>
          <w:sz w:val="20"/>
          <w:szCs w:val="20"/>
        </w:rPr>
        <w:tab/>
      </w:r>
    </w:p>
    <w:p w:rsidR="0015472D" w:rsidRDefault="0015472D" w:rsidP="0023417C">
      <w:pPr>
        <w:pStyle w:val="NoSpacing"/>
        <w:jc w:val="both"/>
        <w:rPr>
          <w:rFonts w:ascii="Arial" w:hAnsi="Arial" w:cs="Arial"/>
          <w:sz w:val="20"/>
          <w:szCs w:val="20"/>
        </w:rPr>
      </w:pPr>
      <w:r>
        <w:rPr>
          <w:rFonts w:ascii="Arial" w:hAnsi="Arial" w:cs="Arial"/>
          <w:sz w:val="20"/>
          <w:szCs w:val="20"/>
        </w:rPr>
        <w:t xml:space="preserve">Completion of the works is required </w:t>
      </w:r>
      <w:r w:rsidR="00F40910" w:rsidRPr="00F40910">
        <w:rPr>
          <w:rFonts w:ascii="Arial" w:hAnsi="Arial" w:cs="Arial"/>
          <w:b/>
          <w:sz w:val="20"/>
          <w:szCs w:val="20"/>
        </w:rPr>
        <w:t>240</w:t>
      </w:r>
      <w:r w:rsidRPr="00F40910">
        <w:rPr>
          <w:rFonts w:ascii="Arial" w:hAnsi="Arial" w:cs="Arial"/>
          <w:b/>
          <w:sz w:val="20"/>
          <w:szCs w:val="20"/>
        </w:rPr>
        <w:t xml:space="preserve"> Calendar Days</w:t>
      </w:r>
      <w:r>
        <w:rPr>
          <w:rFonts w:ascii="Arial" w:hAnsi="Arial" w:cs="Arial"/>
          <w:sz w:val="20"/>
          <w:szCs w:val="20"/>
        </w:rPr>
        <w:t xml:space="preserve">. Bidders </w:t>
      </w:r>
      <w:r w:rsidR="00386CB6">
        <w:rPr>
          <w:rFonts w:ascii="Arial" w:hAnsi="Arial" w:cs="Arial"/>
          <w:sz w:val="20"/>
          <w:szCs w:val="20"/>
        </w:rPr>
        <w:t>must</w:t>
      </w:r>
      <w:r>
        <w:rPr>
          <w:rFonts w:ascii="Arial" w:hAnsi="Arial" w:cs="Arial"/>
          <w:sz w:val="20"/>
          <w:szCs w:val="20"/>
        </w:rPr>
        <w:t xml:space="preserve"> have </w:t>
      </w:r>
      <w:r w:rsidR="00386CB6">
        <w:rPr>
          <w:rFonts w:ascii="Arial" w:hAnsi="Arial" w:cs="Arial"/>
          <w:sz w:val="20"/>
          <w:szCs w:val="20"/>
        </w:rPr>
        <w:t>an experience of having completed at least one (1) contract that is similar to the contract to be</w:t>
      </w:r>
      <w:r w:rsidR="004F1F03">
        <w:rPr>
          <w:rFonts w:ascii="Arial" w:hAnsi="Arial" w:cs="Arial"/>
          <w:sz w:val="20"/>
          <w:szCs w:val="20"/>
        </w:rPr>
        <w:t xml:space="preserve"> bid, and whose value, adjusted to the current prices, must be at least 50%</w:t>
      </w:r>
      <w:r>
        <w:rPr>
          <w:rFonts w:ascii="Arial" w:hAnsi="Arial" w:cs="Arial"/>
          <w:sz w:val="20"/>
          <w:szCs w:val="20"/>
        </w:rPr>
        <w:t xml:space="preserve"> </w:t>
      </w:r>
      <w:r w:rsidR="004F1F03">
        <w:rPr>
          <w:rFonts w:ascii="Arial" w:hAnsi="Arial" w:cs="Arial"/>
          <w:sz w:val="20"/>
          <w:szCs w:val="20"/>
        </w:rPr>
        <w:t>of the approved budget for the contract to be bid</w:t>
      </w:r>
      <w:r>
        <w:rPr>
          <w:rFonts w:ascii="Arial" w:hAnsi="Arial" w:cs="Arial"/>
          <w:sz w:val="20"/>
          <w:szCs w:val="20"/>
        </w:rPr>
        <w:t>.</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Bidding is restricted to Filipino citizens/Sole proprietorships, partnerships, or organizations with at least seventy five percent (75%) interest or outstanding capital stock belonging to citizens of the Philippines and with Minimum PCAB License Registration-</w:t>
      </w:r>
      <w:r w:rsidR="00232357">
        <w:rPr>
          <w:rFonts w:ascii="Arial" w:hAnsi="Arial" w:cs="Arial"/>
          <w:sz w:val="20"/>
          <w:szCs w:val="20"/>
        </w:rPr>
        <w:t>Small B - Building &amp; Industrial Plant</w:t>
      </w:r>
      <w:r w:rsidR="00F23195">
        <w:rPr>
          <w:rFonts w:ascii="Arial" w:hAnsi="Arial" w:cs="Arial"/>
          <w:sz w:val="20"/>
          <w:szCs w:val="20"/>
        </w:rPr>
        <w:t>.</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Interested bidders may obtain further information from PPA, PMO-</w:t>
      </w:r>
      <w:r w:rsidR="00F23195">
        <w:rPr>
          <w:rFonts w:ascii="Arial" w:hAnsi="Arial" w:cs="Arial"/>
          <w:sz w:val="20"/>
          <w:szCs w:val="20"/>
        </w:rPr>
        <w:t>Zamboanga del Norte</w:t>
      </w:r>
      <w:r>
        <w:rPr>
          <w:rFonts w:ascii="Arial" w:hAnsi="Arial" w:cs="Arial"/>
          <w:sz w:val="20"/>
          <w:szCs w:val="20"/>
        </w:rPr>
        <w:t xml:space="preserve"> and inspect the Bidding Documents at the address given below from 8:00AM to 5:00PM, Monday to Friday.</w:t>
      </w:r>
    </w:p>
    <w:p w:rsidR="0015472D" w:rsidRDefault="0015472D" w:rsidP="0023417C">
      <w:pPr>
        <w:pStyle w:val="NoSpacing"/>
        <w:jc w:val="both"/>
        <w:rPr>
          <w:rFonts w:ascii="Arial" w:hAnsi="Arial" w:cs="Arial"/>
          <w:sz w:val="20"/>
          <w:szCs w:val="20"/>
        </w:rPr>
      </w:pPr>
    </w:p>
    <w:p w:rsidR="0015472D" w:rsidRDefault="00D739E4" w:rsidP="0023417C">
      <w:pPr>
        <w:pStyle w:val="NoSpacing"/>
        <w:jc w:val="both"/>
        <w:rPr>
          <w:rFonts w:ascii="Arial" w:hAnsi="Arial" w:cs="Arial"/>
          <w:sz w:val="20"/>
          <w:szCs w:val="20"/>
        </w:rPr>
      </w:pPr>
      <w:r>
        <w:rPr>
          <w:rFonts w:ascii="Arial" w:hAnsi="Arial" w:cs="Arial"/>
          <w:sz w:val="20"/>
          <w:szCs w:val="20"/>
        </w:rPr>
        <w:t xml:space="preserve">Letter of Intent will be received from </w:t>
      </w:r>
      <w:r w:rsidR="00232357">
        <w:rPr>
          <w:rFonts w:ascii="Arial" w:hAnsi="Arial" w:cs="Arial"/>
          <w:sz w:val="20"/>
          <w:szCs w:val="20"/>
        </w:rPr>
        <w:t>April 18-25, 2016</w:t>
      </w:r>
      <w:r>
        <w:rPr>
          <w:rFonts w:ascii="Arial" w:hAnsi="Arial" w:cs="Arial"/>
          <w:sz w:val="20"/>
          <w:szCs w:val="20"/>
        </w:rPr>
        <w:t xml:space="preserve">. </w:t>
      </w:r>
      <w:r w:rsidR="0015472D">
        <w:rPr>
          <w:rFonts w:ascii="Arial" w:hAnsi="Arial" w:cs="Arial"/>
          <w:sz w:val="20"/>
          <w:szCs w:val="20"/>
        </w:rPr>
        <w:t>Only Letter of Intent (LOI) with attached</w:t>
      </w:r>
      <w:r w:rsidR="00386CB6">
        <w:rPr>
          <w:rFonts w:ascii="Arial" w:hAnsi="Arial" w:cs="Arial"/>
          <w:sz w:val="20"/>
          <w:szCs w:val="20"/>
        </w:rPr>
        <w:t xml:space="preserve"> 1- xerox</w:t>
      </w:r>
      <w:r w:rsidR="0015472D">
        <w:rPr>
          <w:rFonts w:ascii="Arial" w:hAnsi="Arial" w:cs="Arial"/>
          <w:sz w:val="20"/>
          <w:szCs w:val="20"/>
        </w:rPr>
        <w:t xml:space="preserve"> copy of PCAB License will be accepted. Please present Original Copy of PCAB License</w:t>
      </w:r>
      <w:r w:rsidR="00386CB6">
        <w:rPr>
          <w:rFonts w:ascii="Arial" w:hAnsi="Arial" w:cs="Arial"/>
          <w:sz w:val="20"/>
          <w:szCs w:val="20"/>
        </w:rPr>
        <w:t xml:space="preserve"> at the time of submission of LOI</w:t>
      </w:r>
      <w:r w:rsidR="0015472D">
        <w:rPr>
          <w:rFonts w:ascii="Arial" w:hAnsi="Arial" w:cs="Arial"/>
          <w:sz w:val="20"/>
          <w:szCs w:val="20"/>
        </w:rPr>
        <w:t xml:space="preserve"> for verification </w:t>
      </w:r>
      <w:r w:rsidR="00A8431D">
        <w:rPr>
          <w:rFonts w:ascii="Arial" w:hAnsi="Arial" w:cs="Arial"/>
          <w:sz w:val="20"/>
          <w:szCs w:val="20"/>
        </w:rPr>
        <w:t>purposes. Bidders</w:t>
      </w:r>
      <w:r w:rsidR="00386CB6">
        <w:rPr>
          <w:rFonts w:ascii="Arial" w:hAnsi="Arial" w:cs="Arial"/>
          <w:sz w:val="20"/>
          <w:szCs w:val="20"/>
        </w:rPr>
        <w:t xml:space="preserve"> without similar experience to the contract to be bid need not apply.</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A complete set of Bidding Documents may be purchased by interested bidders from the address below and upon payment of a non-refundable fee for the Bidding Documents in the amou</w:t>
      </w:r>
      <w:r w:rsidR="00CA334C">
        <w:rPr>
          <w:rFonts w:ascii="Arial" w:hAnsi="Arial" w:cs="Arial"/>
          <w:sz w:val="20"/>
          <w:szCs w:val="20"/>
        </w:rPr>
        <w:t xml:space="preserve">nt of </w:t>
      </w:r>
      <w:r w:rsidR="00D4369E">
        <w:rPr>
          <w:rFonts w:ascii="Arial" w:hAnsi="Arial" w:cs="Arial"/>
          <w:sz w:val="20"/>
          <w:szCs w:val="20"/>
        </w:rPr>
        <w:t xml:space="preserve">Twenty Five </w:t>
      </w:r>
      <w:r w:rsidR="00CA334C">
        <w:rPr>
          <w:rFonts w:ascii="Arial" w:hAnsi="Arial" w:cs="Arial"/>
          <w:sz w:val="20"/>
          <w:szCs w:val="20"/>
        </w:rPr>
        <w:t xml:space="preserve">Thousand Pesos (Php </w:t>
      </w:r>
      <w:r w:rsidR="00F23195">
        <w:rPr>
          <w:rFonts w:ascii="Arial" w:hAnsi="Arial" w:cs="Arial"/>
          <w:sz w:val="20"/>
          <w:szCs w:val="20"/>
        </w:rPr>
        <w:t>25</w:t>
      </w:r>
      <w:r>
        <w:rPr>
          <w:rFonts w:ascii="Arial" w:hAnsi="Arial" w:cs="Arial"/>
          <w:sz w:val="20"/>
          <w:szCs w:val="20"/>
        </w:rPr>
        <w:t>,000.00), exclusive of VAT.</w:t>
      </w:r>
    </w:p>
    <w:p w:rsidR="0015472D" w:rsidRDefault="0015472D" w:rsidP="0023417C">
      <w:pPr>
        <w:pStyle w:val="NoSpacing"/>
        <w:jc w:val="both"/>
        <w:rPr>
          <w:rFonts w:ascii="Arial" w:hAnsi="Arial" w:cs="Arial"/>
          <w:sz w:val="20"/>
          <w:szCs w:val="20"/>
        </w:rPr>
      </w:pPr>
    </w:p>
    <w:p w:rsidR="00236B2A" w:rsidRDefault="0015472D" w:rsidP="0023417C">
      <w:pPr>
        <w:pStyle w:val="NoSpacing"/>
        <w:jc w:val="both"/>
        <w:rPr>
          <w:rFonts w:ascii="Arial" w:hAnsi="Arial" w:cs="Arial"/>
          <w:sz w:val="20"/>
          <w:szCs w:val="20"/>
        </w:rPr>
      </w:pPr>
      <w:r>
        <w:rPr>
          <w:rFonts w:ascii="Arial" w:hAnsi="Arial" w:cs="Arial"/>
          <w:sz w:val="20"/>
          <w:szCs w:val="20"/>
        </w:rPr>
        <w:lastRenderedPageBreak/>
        <w:t>The PPA, PMO-</w:t>
      </w:r>
      <w:r w:rsidR="00F23195">
        <w:rPr>
          <w:rFonts w:ascii="Arial" w:hAnsi="Arial" w:cs="Arial"/>
          <w:sz w:val="20"/>
          <w:szCs w:val="20"/>
        </w:rPr>
        <w:t>Zamboanga del Norte</w:t>
      </w:r>
      <w:r>
        <w:rPr>
          <w:rFonts w:ascii="Arial" w:hAnsi="Arial" w:cs="Arial"/>
          <w:sz w:val="20"/>
          <w:szCs w:val="20"/>
        </w:rPr>
        <w:t xml:space="preserve"> will hold a </w:t>
      </w:r>
      <w:r w:rsidR="00CA334C">
        <w:rPr>
          <w:rFonts w:ascii="Arial" w:hAnsi="Arial" w:cs="Arial"/>
          <w:sz w:val="20"/>
          <w:szCs w:val="20"/>
        </w:rPr>
        <w:t xml:space="preserve">Pre-Bid conference on </w:t>
      </w:r>
      <w:r w:rsidR="00232357">
        <w:rPr>
          <w:rFonts w:ascii="Arial" w:hAnsi="Arial" w:cs="Arial"/>
          <w:sz w:val="20"/>
          <w:szCs w:val="20"/>
        </w:rPr>
        <w:t>April 26, 2016</w:t>
      </w:r>
      <w:r>
        <w:rPr>
          <w:rFonts w:ascii="Arial" w:hAnsi="Arial" w:cs="Arial"/>
          <w:sz w:val="20"/>
          <w:szCs w:val="20"/>
        </w:rPr>
        <w:t xml:space="preserve">, </w:t>
      </w:r>
      <w:r w:rsidR="00922AD9">
        <w:rPr>
          <w:rFonts w:ascii="Arial" w:hAnsi="Arial" w:cs="Arial"/>
          <w:sz w:val="20"/>
          <w:szCs w:val="20"/>
        </w:rPr>
        <w:t>2</w:t>
      </w:r>
      <w:r>
        <w:rPr>
          <w:rFonts w:ascii="Arial" w:hAnsi="Arial" w:cs="Arial"/>
          <w:sz w:val="20"/>
          <w:szCs w:val="20"/>
        </w:rPr>
        <w:t>:00</w:t>
      </w:r>
      <w:r w:rsidR="00922AD9">
        <w:rPr>
          <w:rFonts w:ascii="Arial" w:hAnsi="Arial" w:cs="Arial"/>
          <w:sz w:val="20"/>
          <w:szCs w:val="20"/>
        </w:rPr>
        <w:t>P</w:t>
      </w:r>
      <w:r>
        <w:rPr>
          <w:rFonts w:ascii="Arial" w:hAnsi="Arial" w:cs="Arial"/>
          <w:sz w:val="20"/>
          <w:szCs w:val="20"/>
        </w:rPr>
        <w:t>M at PPA</w:t>
      </w:r>
      <w:r w:rsidR="00D4369E">
        <w:rPr>
          <w:rFonts w:ascii="Arial" w:hAnsi="Arial" w:cs="Arial"/>
          <w:sz w:val="20"/>
          <w:szCs w:val="20"/>
        </w:rPr>
        <w:t xml:space="preserve"> Conference Room, Admin. Bldg.,</w:t>
      </w:r>
      <w:r>
        <w:rPr>
          <w:rFonts w:ascii="Arial" w:hAnsi="Arial" w:cs="Arial"/>
          <w:sz w:val="20"/>
          <w:szCs w:val="20"/>
        </w:rPr>
        <w:t>Port of Dapitan, which shall be open only to all interested parties who have purchased the Bidding Documents.</w:t>
      </w:r>
    </w:p>
    <w:p w:rsidR="00236B2A" w:rsidRDefault="00236B2A"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 xml:space="preserve">Bids must be delivered to the address below on or before </w:t>
      </w:r>
      <w:r w:rsidR="00B94214">
        <w:rPr>
          <w:rFonts w:ascii="Arial" w:hAnsi="Arial" w:cs="Arial"/>
          <w:sz w:val="20"/>
          <w:szCs w:val="20"/>
        </w:rPr>
        <w:t>May 11</w:t>
      </w:r>
      <w:r w:rsidR="00232357">
        <w:rPr>
          <w:rFonts w:ascii="Arial" w:hAnsi="Arial" w:cs="Arial"/>
          <w:sz w:val="20"/>
          <w:szCs w:val="20"/>
        </w:rPr>
        <w:t>, 2016</w:t>
      </w:r>
      <w:r>
        <w:rPr>
          <w:rFonts w:ascii="Arial" w:hAnsi="Arial" w:cs="Arial"/>
          <w:sz w:val="20"/>
          <w:szCs w:val="20"/>
        </w:rPr>
        <w:t xml:space="preserve">, </w:t>
      </w:r>
      <w:r w:rsidR="00232357">
        <w:rPr>
          <w:rFonts w:ascii="Arial" w:hAnsi="Arial" w:cs="Arial"/>
          <w:sz w:val="20"/>
          <w:szCs w:val="20"/>
        </w:rPr>
        <w:t>10</w:t>
      </w:r>
      <w:r>
        <w:rPr>
          <w:rFonts w:ascii="Arial" w:hAnsi="Arial" w:cs="Arial"/>
          <w:sz w:val="20"/>
          <w:szCs w:val="20"/>
        </w:rPr>
        <w:t>:00</w:t>
      </w:r>
      <w:r w:rsidR="00416882">
        <w:rPr>
          <w:rFonts w:ascii="Arial" w:hAnsi="Arial" w:cs="Arial"/>
          <w:sz w:val="20"/>
          <w:szCs w:val="20"/>
        </w:rPr>
        <w:t xml:space="preserve"> </w:t>
      </w:r>
      <w:r w:rsidR="00232357">
        <w:rPr>
          <w:rFonts w:ascii="Arial" w:hAnsi="Arial" w:cs="Arial"/>
          <w:sz w:val="20"/>
          <w:szCs w:val="20"/>
        </w:rPr>
        <w:t>A</w:t>
      </w:r>
      <w:r>
        <w:rPr>
          <w:rFonts w:ascii="Arial" w:hAnsi="Arial" w:cs="Arial"/>
          <w:sz w:val="20"/>
          <w:szCs w:val="20"/>
        </w:rPr>
        <w:t>M at PPA Conference Room, PMO-</w:t>
      </w:r>
      <w:r w:rsidR="00BB278C">
        <w:rPr>
          <w:rFonts w:ascii="Arial" w:hAnsi="Arial" w:cs="Arial"/>
          <w:sz w:val="20"/>
          <w:szCs w:val="20"/>
        </w:rPr>
        <w:t>Zamboanga del Norte</w:t>
      </w:r>
      <w:r>
        <w:rPr>
          <w:rFonts w:ascii="Arial" w:hAnsi="Arial" w:cs="Arial"/>
          <w:sz w:val="20"/>
          <w:szCs w:val="20"/>
        </w:rPr>
        <w:t>, Port area, Dapitan city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The PPA, PMO-</w:t>
      </w:r>
      <w:r w:rsidR="00BB278C">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15472D" w:rsidRDefault="0015472D" w:rsidP="0023417C">
      <w:pPr>
        <w:pStyle w:val="NoSpacing"/>
        <w:ind w:left="720"/>
        <w:jc w:val="both"/>
        <w:rPr>
          <w:rFonts w:ascii="Arial" w:hAnsi="Arial" w:cs="Arial"/>
          <w:sz w:val="20"/>
          <w:szCs w:val="20"/>
        </w:rPr>
      </w:pPr>
    </w:p>
    <w:p w:rsidR="0015472D" w:rsidRDefault="0015472D" w:rsidP="0023417C">
      <w:pPr>
        <w:pStyle w:val="NoSpacing"/>
        <w:ind w:left="720"/>
        <w:jc w:val="both"/>
        <w:rPr>
          <w:rFonts w:ascii="Arial" w:hAnsi="Arial" w:cs="Arial"/>
          <w:sz w:val="20"/>
          <w:szCs w:val="20"/>
        </w:rPr>
      </w:pPr>
    </w:p>
    <w:p w:rsidR="00ED4A4F" w:rsidRDefault="00ED4A4F" w:rsidP="0023417C">
      <w:pPr>
        <w:pStyle w:val="NoSpacing"/>
        <w:ind w:left="720"/>
        <w:jc w:val="both"/>
        <w:rPr>
          <w:rFonts w:ascii="Arial" w:hAnsi="Arial" w:cs="Arial"/>
          <w:sz w:val="20"/>
          <w:szCs w:val="20"/>
        </w:rPr>
      </w:pPr>
    </w:p>
    <w:p w:rsidR="00ED4A4F" w:rsidRDefault="00ED4A4F" w:rsidP="0023417C">
      <w:pPr>
        <w:pStyle w:val="NoSpacing"/>
        <w:ind w:left="720"/>
        <w:jc w:val="both"/>
        <w:rPr>
          <w:rFonts w:ascii="Arial" w:hAnsi="Arial" w:cs="Arial"/>
          <w:sz w:val="20"/>
          <w:szCs w:val="20"/>
        </w:rPr>
      </w:pPr>
    </w:p>
    <w:p w:rsidR="00ED4A4F" w:rsidRDefault="00ED4A4F" w:rsidP="0023417C">
      <w:pPr>
        <w:pStyle w:val="NoSpacing"/>
        <w:ind w:left="720"/>
        <w:jc w:val="both"/>
        <w:rPr>
          <w:rFonts w:ascii="Arial" w:hAnsi="Arial" w:cs="Arial"/>
          <w:sz w:val="20"/>
          <w:szCs w:val="20"/>
        </w:rPr>
      </w:pPr>
    </w:p>
    <w:p w:rsidR="00ED4A4F" w:rsidRDefault="00ED4A4F" w:rsidP="0023417C">
      <w:pPr>
        <w:pStyle w:val="NoSpacing"/>
        <w:ind w:left="720"/>
        <w:jc w:val="both"/>
        <w:rPr>
          <w:rFonts w:ascii="Arial" w:hAnsi="Arial" w:cs="Arial"/>
          <w:sz w:val="20"/>
          <w:szCs w:val="20"/>
        </w:rPr>
      </w:pPr>
    </w:p>
    <w:p w:rsidR="0015472D" w:rsidRDefault="0015472D" w:rsidP="0023417C">
      <w:pPr>
        <w:pStyle w:val="NoSpacing"/>
        <w:ind w:left="720"/>
        <w:jc w:val="both"/>
        <w:rPr>
          <w:rFonts w:ascii="Arial" w:hAnsi="Arial" w:cs="Arial"/>
          <w:sz w:val="20"/>
          <w:szCs w:val="20"/>
        </w:rPr>
      </w:pPr>
    </w:p>
    <w:p w:rsidR="0015472D" w:rsidRPr="00083B15" w:rsidRDefault="0015472D" w:rsidP="0023417C">
      <w:pPr>
        <w:pStyle w:val="NoSpacing"/>
        <w:jc w:val="both"/>
        <w:rPr>
          <w:rFonts w:ascii="Arial" w:hAnsi="Arial" w:cs="Arial"/>
          <w:b/>
          <w:sz w:val="20"/>
          <w:szCs w:val="20"/>
        </w:rPr>
      </w:pPr>
      <w:r w:rsidRPr="00083B15">
        <w:rPr>
          <w:rFonts w:ascii="Arial" w:hAnsi="Arial" w:cs="Arial"/>
          <w:b/>
          <w:sz w:val="20"/>
          <w:szCs w:val="20"/>
        </w:rPr>
        <w:t>ENGR. ABDURASAD S. HASAN</w:t>
      </w:r>
    </w:p>
    <w:p w:rsidR="0015472D" w:rsidRDefault="0015472D" w:rsidP="0023417C">
      <w:pPr>
        <w:pStyle w:val="NoSpacing"/>
        <w:jc w:val="both"/>
        <w:rPr>
          <w:rFonts w:ascii="Arial" w:hAnsi="Arial" w:cs="Arial"/>
          <w:sz w:val="20"/>
          <w:szCs w:val="20"/>
        </w:rPr>
      </w:pPr>
      <w:r>
        <w:rPr>
          <w:rFonts w:ascii="Arial" w:hAnsi="Arial" w:cs="Arial"/>
          <w:sz w:val="20"/>
          <w:szCs w:val="20"/>
        </w:rPr>
        <w:t>BAC Chairperson for Infrastructure Projects</w:t>
      </w:r>
    </w:p>
    <w:p w:rsidR="0015472D" w:rsidRDefault="0015472D" w:rsidP="0023417C">
      <w:pPr>
        <w:pStyle w:val="NoSpacing"/>
        <w:jc w:val="both"/>
        <w:rPr>
          <w:rFonts w:ascii="Arial" w:hAnsi="Arial" w:cs="Arial"/>
          <w:sz w:val="20"/>
          <w:szCs w:val="20"/>
        </w:rPr>
      </w:pPr>
      <w:r>
        <w:rPr>
          <w:rFonts w:ascii="Arial" w:hAnsi="Arial" w:cs="Arial"/>
          <w:sz w:val="20"/>
          <w:szCs w:val="20"/>
        </w:rPr>
        <w:t>PPA, PMO-</w:t>
      </w:r>
      <w:r w:rsidR="000D4578">
        <w:rPr>
          <w:rFonts w:ascii="Arial" w:hAnsi="Arial" w:cs="Arial"/>
          <w:sz w:val="20"/>
          <w:szCs w:val="20"/>
        </w:rPr>
        <w:t>Zamboanga del Norte</w:t>
      </w:r>
      <w:r>
        <w:rPr>
          <w:rFonts w:ascii="Arial" w:hAnsi="Arial" w:cs="Arial"/>
          <w:sz w:val="20"/>
          <w:szCs w:val="20"/>
        </w:rPr>
        <w:t>, Port Area, Dapitan City 7101</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For further information, please refer to:</w:t>
      </w:r>
    </w:p>
    <w:p w:rsidR="0015472D" w:rsidRDefault="0015472D" w:rsidP="0023417C">
      <w:pPr>
        <w:pStyle w:val="NoSpacing"/>
        <w:jc w:val="both"/>
        <w:rPr>
          <w:rFonts w:ascii="Arial" w:hAnsi="Arial" w:cs="Arial"/>
          <w:sz w:val="20"/>
          <w:szCs w:val="20"/>
        </w:rPr>
      </w:pPr>
      <w:r>
        <w:rPr>
          <w:rFonts w:ascii="Arial" w:hAnsi="Arial" w:cs="Arial"/>
          <w:sz w:val="20"/>
          <w:szCs w:val="20"/>
        </w:rPr>
        <w:t>The BAC Secretariat for Infrastructure Projects or The ESD Office</w:t>
      </w:r>
    </w:p>
    <w:p w:rsidR="0015472D" w:rsidRDefault="0015472D" w:rsidP="0023417C">
      <w:pPr>
        <w:pStyle w:val="NoSpacing"/>
        <w:jc w:val="both"/>
        <w:rPr>
          <w:rFonts w:ascii="Arial" w:hAnsi="Arial" w:cs="Arial"/>
          <w:sz w:val="20"/>
          <w:szCs w:val="20"/>
        </w:rPr>
      </w:pPr>
      <w:r>
        <w:rPr>
          <w:rFonts w:ascii="Arial" w:hAnsi="Arial" w:cs="Arial"/>
          <w:sz w:val="20"/>
          <w:szCs w:val="20"/>
        </w:rPr>
        <w:t>PPA, PMO-</w:t>
      </w:r>
      <w:r w:rsidR="000D4578">
        <w:rPr>
          <w:rFonts w:ascii="Arial" w:hAnsi="Arial" w:cs="Arial"/>
          <w:sz w:val="20"/>
          <w:szCs w:val="20"/>
        </w:rPr>
        <w:t>Zamboanga del Norte</w:t>
      </w:r>
      <w:r>
        <w:rPr>
          <w:rFonts w:ascii="Arial" w:hAnsi="Arial" w:cs="Arial"/>
          <w:sz w:val="20"/>
          <w:szCs w:val="20"/>
        </w:rPr>
        <w:t>, Port Ar</w:t>
      </w:r>
      <w:r w:rsidR="008C3C9D">
        <w:rPr>
          <w:rFonts w:ascii="Arial" w:hAnsi="Arial" w:cs="Arial"/>
          <w:sz w:val="20"/>
          <w:szCs w:val="20"/>
        </w:rPr>
        <w:t>ea, Dapi</w:t>
      </w:r>
      <w:r>
        <w:rPr>
          <w:rFonts w:ascii="Arial" w:hAnsi="Arial" w:cs="Arial"/>
          <w:sz w:val="20"/>
          <w:szCs w:val="20"/>
        </w:rPr>
        <w:t>tan City 7101</w:t>
      </w:r>
    </w:p>
    <w:p w:rsidR="0015472D" w:rsidRDefault="0015472D" w:rsidP="0023417C">
      <w:pPr>
        <w:pStyle w:val="NoSpacing"/>
        <w:jc w:val="both"/>
        <w:rPr>
          <w:rFonts w:ascii="Arial" w:hAnsi="Arial" w:cs="Arial"/>
          <w:sz w:val="20"/>
          <w:szCs w:val="20"/>
        </w:rPr>
      </w:pPr>
      <w:r>
        <w:rPr>
          <w:rFonts w:ascii="Arial" w:hAnsi="Arial" w:cs="Arial"/>
          <w:sz w:val="20"/>
          <w:szCs w:val="20"/>
        </w:rPr>
        <w:t>Tel No. (065) 213-6595, (065) 213-6946</w:t>
      </w:r>
    </w:p>
    <w:p w:rsidR="0015472D" w:rsidRDefault="0015472D" w:rsidP="0023417C">
      <w:pPr>
        <w:pStyle w:val="NoSpacing"/>
        <w:jc w:val="both"/>
        <w:rPr>
          <w:rFonts w:ascii="Arial" w:hAnsi="Arial" w:cs="Arial"/>
          <w:sz w:val="20"/>
          <w:szCs w:val="20"/>
        </w:rPr>
      </w:pPr>
      <w:r>
        <w:rPr>
          <w:rFonts w:ascii="Arial" w:hAnsi="Arial" w:cs="Arial"/>
          <w:sz w:val="20"/>
          <w:szCs w:val="20"/>
        </w:rPr>
        <w:t>Email Address:ppa.pmo.dapitan@gmail.com</w:t>
      </w: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p>
    <w:p w:rsidR="0015472D" w:rsidRDefault="0015472D" w:rsidP="0023417C">
      <w:pPr>
        <w:pStyle w:val="NoSpacing"/>
        <w:jc w:val="both"/>
        <w:rPr>
          <w:rFonts w:ascii="Arial" w:hAnsi="Arial" w:cs="Arial"/>
          <w:sz w:val="20"/>
          <w:szCs w:val="20"/>
        </w:rPr>
      </w:pPr>
      <w:r>
        <w:rPr>
          <w:rFonts w:ascii="Arial" w:hAnsi="Arial" w:cs="Arial"/>
          <w:sz w:val="20"/>
          <w:szCs w:val="20"/>
        </w:rPr>
        <w:t xml:space="preserve">Date of Publication: </w:t>
      </w:r>
      <w:r w:rsidR="00232357">
        <w:rPr>
          <w:rFonts w:ascii="Arial" w:hAnsi="Arial" w:cs="Arial"/>
          <w:sz w:val="20"/>
          <w:szCs w:val="20"/>
        </w:rPr>
        <w:t>April 18-25, 2016</w:t>
      </w:r>
    </w:p>
    <w:p w:rsidR="00386CB6" w:rsidRDefault="0015472D" w:rsidP="0023417C">
      <w:pPr>
        <w:pStyle w:val="NoSpacing"/>
        <w:jc w:val="both"/>
        <w:rPr>
          <w:rFonts w:ascii="Arial" w:hAnsi="Arial" w:cs="Arial"/>
          <w:sz w:val="20"/>
          <w:szCs w:val="20"/>
        </w:rPr>
      </w:pPr>
      <w:r>
        <w:rPr>
          <w:rFonts w:ascii="Arial" w:hAnsi="Arial" w:cs="Arial"/>
          <w:sz w:val="20"/>
          <w:szCs w:val="20"/>
        </w:rPr>
        <w:t>PPA Website: www.ppa.com.ph</w:t>
      </w:r>
    </w:p>
    <w:p w:rsidR="0015472D" w:rsidRDefault="0015472D" w:rsidP="0023417C">
      <w:pPr>
        <w:pStyle w:val="NoSpacing"/>
        <w:jc w:val="both"/>
        <w:rPr>
          <w:rFonts w:ascii="Arial" w:hAnsi="Arial" w:cs="Arial"/>
          <w:sz w:val="20"/>
          <w:szCs w:val="20"/>
        </w:rPr>
      </w:pPr>
      <w:r>
        <w:rPr>
          <w:rFonts w:ascii="Arial" w:hAnsi="Arial" w:cs="Arial"/>
          <w:sz w:val="20"/>
          <w:szCs w:val="20"/>
        </w:rPr>
        <w:t>PhilGeps Website: www.philgeps.net</w:t>
      </w:r>
    </w:p>
    <w:p w:rsidR="00386CB6" w:rsidRDefault="00386CB6" w:rsidP="0023417C">
      <w:pPr>
        <w:pStyle w:val="NoSpacing"/>
        <w:jc w:val="both"/>
        <w:rPr>
          <w:rFonts w:ascii="Arial" w:hAnsi="Arial" w:cs="Arial"/>
          <w:sz w:val="20"/>
          <w:szCs w:val="20"/>
        </w:rPr>
      </w:pPr>
      <w:r>
        <w:rPr>
          <w:rFonts w:ascii="Arial" w:hAnsi="Arial" w:cs="Arial"/>
          <w:sz w:val="20"/>
          <w:szCs w:val="20"/>
        </w:rPr>
        <w:t xml:space="preserve">Philippine Star (Newspaper) </w:t>
      </w:r>
      <w:r w:rsidR="00232357">
        <w:rPr>
          <w:rFonts w:ascii="Arial" w:hAnsi="Arial" w:cs="Arial"/>
          <w:sz w:val="20"/>
          <w:szCs w:val="20"/>
        </w:rPr>
        <w:t>April 18, 2016</w:t>
      </w:r>
    </w:p>
    <w:sectPr w:rsidR="00386CB6" w:rsidSect="00001179">
      <w:pgSz w:w="12242" w:h="18722" w:code="1000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06" w:rsidRDefault="00471506" w:rsidP="00C840AA">
      <w:pPr>
        <w:spacing w:after="0" w:line="240" w:lineRule="auto"/>
      </w:pPr>
      <w:r>
        <w:separator/>
      </w:r>
    </w:p>
  </w:endnote>
  <w:endnote w:type="continuationSeparator" w:id="1">
    <w:p w:rsidR="00471506" w:rsidRDefault="00471506" w:rsidP="00C84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06" w:rsidRDefault="00471506" w:rsidP="00C840AA">
      <w:pPr>
        <w:spacing w:after="0" w:line="240" w:lineRule="auto"/>
      </w:pPr>
      <w:r>
        <w:separator/>
      </w:r>
    </w:p>
  </w:footnote>
  <w:footnote w:type="continuationSeparator" w:id="1">
    <w:p w:rsidR="00471506" w:rsidRDefault="00471506" w:rsidP="00C84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348"/>
    <w:multiLevelType w:val="hybridMultilevel"/>
    <w:tmpl w:val="017EB3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AD1957"/>
    <w:multiLevelType w:val="hybridMultilevel"/>
    <w:tmpl w:val="473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4567B"/>
    <w:multiLevelType w:val="hybridMultilevel"/>
    <w:tmpl w:val="56CC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C414B"/>
    <w:multiLevelType w:val="hybridMultilevel"/>
    <w:tmpl w:val="56CC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87989"/>
    <w:multiLevelType w:val="hybridMultilevel"/>
    <w:tmpl w:val="E102CD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1544C5"/>
    <w:multiLevelType w:val="hybridMultilevel"/>
    <w:tmpl w:val="F2983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E21D1"/>
    <w:multiLevelType w:val="hybridMultilevel"/>
    <w:tmpl w:val="C1EAA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15472D"/>
    <w:rsid w:val="00001179"/>
    <w:rsid w:val="00024922"/>
    <w:rsid w:val="00077735"/>
    <w:rsid w:val="000817F4"/>
    <w:rsid w:val="000D4578"/>
    <w:rsid w:val="0010269F"/>
    <w:rsid w:val="001260B9"/>
    <w:rsid w:val="00132F7B"/>
    <w:rsid w:val="0015472D"/>
    <w:rsid w:val="00154AC2"/>
    <w:rsid w:val="00171EEE"/>
    <w:rsid w:val="00173794"/>
    <w:rsid w:val="00184582"/>
    <w:rsid w:val="00187B1B"/>
    <w:rsid w:val="001A1E41"/>
    <w:rsid w:val="001C34CA"/>
    <w:rsid w:val="001D69F2"/>
    <w:rsid w:val="001E60A3"/>
    <w:rsid w:val="00232357"/>
    <w:rsid w:val="00236B2A"/>
    <w:rsid w:val="002412F4"/>
    <w:rsid w:val="00247AFD"/>
    <w:rsid w:val="00261EDC"/>
    <w:rsid w:val="002932D8"/>
    <w:rsid w:val="002C05F3"/>
    <w:rsid w:val="002D09CE"/>
    <w:rsid w:val="003018A5"/>
    <w:rsid w:val="00381715"/>
    <w:rsid w:val="00386CB6"/>
    <w:rsid w:val="0039453E"/>
    <w:rsid w:val="003964FB"/>
    <w:rsid w:val="003C425D"/>
    <w:rsid w:val="003C450B"/>
    <w:rsid w:val="003E3E91"/>
    <w:rsid w:val="00416882"/>
    <w:rsid w:val="00422E36"/>
    <w:rsid w:val="00423B71"/>
    <w:rsid w:val="004252FE"/>
    <w:rsid w:val="00425797"/>
    <w:rsid w:val="00430003"/>
    <w:rsid w:val="004415EA"/>
    <w:rsid w:val="00471506"/>
    <w:rsid w:val="004869BE"/>
    <w:rsid w:val="004F1F03"/>
    <w:rsid w:val="005062A5"/>
    <w:rsid w:val="0051065C"/>
    <w:rsid w:val="00530F27"/>
    <w:rsid w:val="005650FB"/>
    <w:rsid w:val="00597316"/>
    <w:rsid w:val="005D3A78"/>
    <w:rsid w:val="005F0345"/>
    <w:rsid w:val="00617D52"/>
    <w:rsid w:val="00667D59"/>
    <w:rsid w:val="00674CF9"/>
    <w:rsid w:val="006C2859"/>
    <w:rsid w:val="006D4693"/>
    <w:rsid w:val="006E631F"/>
    <w:rsid w:val="006F53CB"/>
    <w:rsid w:val="00711CB9"/>
    <w:rsid w:val="00765349"/>
    <w:rsid w:val="00775390"/>
    <w:rsid w:val="007E1689"/>
    <w:rsid w:val="007F79EB"/>
    <w:rsid w:val="008657EF"/>
    <w:rsid w:val="00865BF8"/>
    <w:rsid w:val="008B6A70"/>
    <w:rsid w:val="008B7C93"/>
    <w:rsid w:val="008C3C9D"/>
    <w:rsid w:val="008D5AE4"/>
    <w:rsid w:val="008F0BA0"/>
    <w:rsid w:val="00900A67"/>
    <w:rsid w:val="00920943"/>
    <w:rsid w:val="00922AD9"/>
    <w:rsid w:val="00924621"/>
    <w:rsid w:val="00933A80"/>
    <w:rsid w:val="00941FE6"/>
    <w:rsid w:val="0095453A"/>
    <w:rsid w:val="009B4CC7"/>
    <w:rsid w:val="009E1F55"/>
    <w:rsid w:val="00A06B52"/>
    <w:rsid w:val="00A42C8C"/>
    <w:rsid w:val="00A501E9"/>
    <w:rsid w:val="00A76550"/>
    <w:rsid w:val="00A8431D"/>
    <w:rsid w:val="00A94C72"/>
    <w:rsid w:val="00AA039A"/>
    <w:rsid w:val="00AC5A20"/>
    <w:rsid w:val="00AE54A0"/>
    <w:rsid w:val="00B119D3"/>
    <w:rsid w:val="00B129FD"/>
    <w:rsid w:val="00B35610"/>
    <w:rsid w:val="00B94214"/>
    <w:rsid w:val="00BA7202"/>
    <w:rsid w:val="00BB1D54"/>
    <w:rsid w:val="00BB278C"/>
    <w:rsid w:val="00BC12F0"/>
    <w:rsid w:val="00BC602A"/>
    <w:rsid w:val="00BD2B65"/>
    <w:rsid w:val="00C02572"/>
    <w:rsid w:val="00C055FA"/>
    <w:rsid w:val="00C06498"/>
    <w:rsid w:val="00C42A84"/>
    <w:rsid w:val="00C5586D"/>
    <w:rsid w:val="00C67CC7"/>
    <w:rsid w:val="00C840AA"/>
    <w:rsid w:val="00CA334C"/>
    <w:rsid w:val="00CC34B7"/>
    <w:rsid w:val="00CF0BF7"/>
    <w:rsid w:val="00CF1D8C"/>
    <w:rsid w:val="00D06694"/>
    <w:rsid w:val="00D15A2F"/>
    <w:rsid w:val="00D15C82"/>
    <w:rsid w:val="00D4369E"/>
    <w:rsid w:val="00D739E4"/>
    <w:rsid w:val="00D76EDC"/>
    <w:rsid w:val="00D83E79"/>
    <w:rsid w:val="00D96698"/>
    <w:rsid w:val="00DA215A"/>
    <w:rsid w:val="00DC291E"/>
    <w:rsid w:val="00DD491B"/>
    <w:rsid w:val="00DF147B"/>
    <w:rsid w:val="00E425E0"/>
    <w:rsid w:val="00E45010"/>
    <w:rsid w:val="00E50CBA"/>
    <w:rsid w:val="00E5608F"/>
    <w:rsid w:val="00E87FE0"/>
    <w:rsid w:val="00ED39E1"/>
    <w:rsid w:val="00ED4A4F"/>
    <w:rsid w:val="00EE20AE"/>
    <w:rsid w:val="00EE3B75"/>
    <w:rsid w:val="00F00A9D"/>
    <w:rsid w:val="00F01630"/>
    <w:rsid w:val="00F20871"/>
    <w:rsid w:val="00F22D7B"/>
    <w:rsid w:val="00F23195"/>
    <w:rsid w:val="00F35CC8"/>
    <w:rsid w:val="00F40910"/>
    <w:rsid w:val="00F5489A"/>
    <w:rsid w:val="00F812EC"/>
    <w:rsid w:val="00F834BD"/>
    <w:rsid w:val="00FB68C1"/>
    <w:rsid w:val="00FF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72D"/>
    <w:pPr>
      <w:spacing w:after="0" w:line="240" w:lineRule="auto"/>
    </w:pPr>
  </w:style>
  <w:style w:type="paragraph" w:styleId="ListParagraph">
    <w:name w:val="List Paragraph"/>
    <w:basedOn w:val="Normal"/>
    <w:uiPriority w:val="34"/>
    <w:qFormat/>
    <w:rsid w:val="00247AFD"/>
    <w:pPr>
      <w:ind w:left="720"/>
      <w:contextualSpacing/>
    </w:pPr>
  </w:style>
  <w:style w:type="paragraph" w:styleId="Header">
    <w:name w:val="header"/>
    <w:basedOn w:val="Normal"/>
    <w:link w:val="HeaderChar"/>
    <w:uiPriority w:val="99"/>
    <w:semiHidden/>
    <w:unhideWhenUsed/>
    <w:rsid w:val="00C840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0AA"/>
  </w:style>
  <w:style w:type="paragraph" w:styleId="Footer">
    <w:name w:val="footer"/>
    <w:basedOn w:val="Normal"/>
    <w:link w:val="FooterChar"/>
    <w:uiPriority w:val="99"/>
    <w:semiHidden/>
    <w:unhideWhenUsed/>
    <w:rsid w:val="00C840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0AA"/>
  </w:style>
  <w:style w:type="paragraph" w:styleId="BalloonText">
    <w:name w:val="Balloon Text"/>
    <w:basedOn w:val="Normal"/>
    <w:link w:val="BalloonTextChar"/>
    <w:uiPriority w:val="99"/>
    <w:semiHidden/>
    <w:unhideWhenUsed/>
    <w:rsid w:val="00C5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3089">
      <w:bodyDiv w:val="1"/>
      <w:marLeft w:val="0"/>
      <w:marRight w:val="0"/>
      <w:marTop w:val="0"/>
      <w:marBottom w:val="0"/>
      <w:divBdr>
        <w:top w:val="none" w:sz="0" w:space="0" w:color="auto"/>
        <w:left w:val="none" w:sz="0" w:space="0" w:color="auto"/>
        <w:bottom w:val="none" w:sz="0" w:space="0" w:color="auto"/>
        <w:right w:val="none" w:sz="0" w:space="0" w:color="auto"/>
      </w:divBdr>
    </w:div>
    <w:div w:id="54939210">
      <w:bodyDiv w:val="1"/>
      <w:marLeft w:val="0"/>
      <w:marRight w:val="0"/>
      <w:marTop w:val="0"/>
      <w:marBottom w:val="0"/>
      <w:divBdr>
        <w:top w:val="none" w:sz="0" w:space="0" w:color="auto"/>
        <w:left w:val="none" w:sz="0" w:space="0" w:color="auto"/>
        <w:bottom w:val="none" w:sz="0" w:space="0" w:color="auto"/>
        <w:right w:val="none" w:sz="0" w:space="0" w:color="auto"/>
      </w:divBdr>
    </w:div>
    <w:div w:id="793138043">
      <w:bodyDiv w:val="1"/>
      <w:marLeft w:val="0"/>
      <w:marRight w:val="0"/>
      <w:marTop w:val="0"/>
      <w:marBottom w:val="0"/>
      <w:divBdr>
        <w:top w:val="none" w:sz="0" w:space="0" w:color="auto"/>
        <w:left w:val="none" w:sz="0" w:space="0" w:color="auto"/>
        <w:bottom w:val="none" w:sz="0" w:space="0" w:color="auto"/>
        <w:right w:val="none" w:sz="0" w:space="0" w:color="auto"/>
      </w:divBdr>
    </w:div>
    <w:div w:id="1057241610">
      <w:bodyDiv w:val="1"/>
      <w:marLeft w:val="0"/>
      <w:marRight w:val="0"/>
      <w:marTop w:val="0"/>
      <w:marBottom w:val="0"/>
      <w:divBdr>
        <w:top w:val="none" w:sz="0" w:space="0" w:color="auto"/>
        <w:left w:val="none" w:sz="0" w:space="0" w:color="auto"/>
        <w:bottom w:val="none" w:sz="0" w:space="0" w:color="auto"/>
        <w:right w:val="none" w:sz="0" w:space="0" w:color="auto"/>
      </w:divBdr>
    </w:div>
    <w:div w:id="1109617196">
      <w:bodyDiv w:val="1"/>
      <w:marLeft w:val="0"/>
      <w:marRight w:val="0"/>
      <w:marTop w:val="0"/>
      <w:marBottom w:val="0"/>
      <w:divBdr>
        <w:top w:val="none" w:sz="0" w:space="0" w:color="auto"/>
        <w:left w:val="none" w:sz="0" w:space="0" w:color="auto"/>
        <w:bottom w:val="none" w:sz="0" w:space="0" w:color="auto"/>
        <w:right w:val="none" w:sz="0" w:space="0" w:color="auto"/>
      </w:divBdr>
    </w:div>
    <w:div w:id="1390225335">
      <w:bodyDiv w:val="1"/>
      <w:marLeft w:val="0"/>
      <w:marRight w:val="0"/>
      <w:marTop w:val="0"/>
      <w:marBottom w:val="0"/>
      <w:divBdr>
        <w:top w:val="none" w:sz="0" w:space="0" w:color="auto"/>
        <w:left w:val="none" w:sz="0" w:space="0" w:color="auto"/>
        <w:bottom w:val="none" w:sz="0" w:space="0" w:color="auto"/>
        <w:right w:val="none" w:sz="0" w:space="0" w:color="auto"/>
      </w:divBdr>
    </w:div>
    <w:div w:id="17811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27</cp:revision>
  <cp:lastPrinted>2016-04-12T23:34:00Z</cp:lastPrinted>
  <dcterms:created xsi:type="dcterms:W3CDTF">2014-10-24T22:49:00Z</dcterms:created>
  <dcterms:modified xsi:type="dcterms:W3CDTF">2016-04-12T23:35:00Z</dcterms:modified>
</cp:coreProperties>
</file>